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B5" w:rsidRDefault="00052AB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52AB5" w:rsidRDefault="00052AB5">
      <w:pPr>
        <w:pStyle w:val="ConsPlusNormal"/>
        <w:jc w:val="both"/>
        <w:outlineLvl w:val="0"/>
      </w:pPr>
    </w:p>
    <w:p w:rsidR="00052AB5" w:rsidRDefault="00052AB5">
      <w:pPr>
        <w:pStyle w:val="ConsPlusTitle"/>
        <w:jc w:val="center"/>
      </w:pPr>
      <w:r>
        <w:t>ДУМА НЕВЬЯНСКОГО ГОРОДСКОГО ОКРУГА</w:t>
      </w:r>
    </w:p>
    <w:p w:rsidR="00052AB5" w:rsidRDefault="00052AB5">
      <w:pPr>
        <w:pStyle w:val="ConsPlusTitle"/>
        <w:jc w:val="center"/>
      </w:pPr>
    </w:p>
    <w:p w:rsidR="00052AB5" w:rsidRDefault="00052AB5">
      <w:pPr>
        <w:pStyle w:val="ConsPlusTitle"/>
        <w:jc w:val="center"/>
      </w:pPr>
      <w:r>
        <w:t>РЕШЕНИЕ</w:t>
      </w:r>
    </w:p>
    <w:p w:rsidR="00052AB5" w:rsidRDefault="00052AB5">
      <w:pPr>
        <w:pStyle w:val="ConsPlusTitle"/>
        <w:jc w:val="center"/>
      </w:pPr>
      <w:r>
        <w:t>от 27 ноября 2024 г. N 111</w:t>
      </w:r>
    </w:p>
    <w:p w:rsidR="00052AB5" w:rsidRDefault="00052AB5">
      <w:pPr>
        <w:pStyle w:val="ConsPlusTitle"/>
        <w:jc w:val="center"/>
      </w:pPr>
    </w:p>
    <w:p w:rsidR="00052AB5" w:rsidRDefault="00052AB5">
      <w:pPr>
        <w:pStyle w:val="ConsPlusTitle"/>
        <w:jc w:val="center"/>
      </w:pPr>
      <w:r>
        <w:t>О ВНЕСЕНИИ ИЗМЕНЕНИЙ В РЕШЕНИЕ ДУМЫ</w:t>
      </w:r>
    </w:p>
    <w:p w:rsidR="00052AB5" w:rsidRDefault="00052AB5">
      <w:pPr>
        <w:pStyle w:val="ConsPlusTitle"/>
        <w:jc w:val="center"/>
      </w:pPr>
      <w:r>
        <w:t>НЕВЬЯНСКОГО ГОРОДСКОГО ОКРУГА ОТ 25.09.2024 N 81</w:t>
      </w:r>
    </w:p>
    <w:p w:rsidR="00052AB5" w:rsidRDefault="00052AB5">
      <w:pPr>
        <w:pStyle w:val="ConsPlusTitle"/>
        <w:jc w:val="center"/>
      </w:pPr>
      <w:r>
        <w:t>"ОБ УСТАНОВЛЕНИИ МЕРЫ СОЦИАЛЬНОЙ ПОДДЕРЖКИ ГРАЖДАНАМ,</w:t>
      </w:r>
    </w:p>
    <w:p w:rsidR="00052AB5" w:rsidRDefault="00052AB5">
      <w:pPr>
        <w:pStyle w:val="ConsPlusTitle"/>
        <w:jc w:val="center"/>
      </w:pPr>
      <w:r>
        <w:t>ПРОЖИВАЮЩИМ НА ТЕРРИТОРИИ НЕВЬЯНСКОГО ГОРОДСКОГО ОКРУГА,</w:t>
      </w:r>
    </w:p>
    <w:p w:rsidR="00052AB5" w:rsidRDefault="00052AB5">
      <w:pPr>
        <w:pStyle w:val="ConsPlusTitle"/>
        <w:jc w:val="center"/>
      </w:pPr>
      <w:r>
        <w:t>В 2024 ГОДУ"</w:t>
      </w:r>
    </w:p>
    <w:p w:rsidR="00052AB5" w:rsidRDefault="00052AB5">
      <w:pPr>
        <w:pStyle w:val="ConsPlusNormal"/>
        <w:jc w:val="both"/>
      </w:pPr>
    </w:p>
    <w:p w:rsidR="00052AB5" w:rsidRDefault="00052AB5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37</w:t>
        </w:r>
      </w:hyperlink>
      <w:r>
        <w:t xml:space="preserve"> Федерального закона от 29 декабря 2012 года N 273-ФЗ "Об образовании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 октября 2003 года N 131-ФЗ "Об общих принципах организации местного самоуправления в Российской Федерации", руководствуясь </w:t>
      </w:r>
      <w:hyperlink r:id="rId7">
        <w:r>
          <w:rPr>
            <w:color w:val="0000FF"/>
          </w:rPr>
          <w:t>Уставом</w:t>
        </w:r>
      </w:hyperlink>
      <w:r>
        <w:t xml:space="preserve"> Невьянского городского округа, в целях укрепления здоровья и обеспечения полноценным питанием обучающихся муниципальных общеобразовательных учреждений Невьянского городского округа, Дума Невьянского городского округа, решила:</w:t>
      </w:r>
    </w:p>
    <w:p w:rsidR="00052AB5" w:rsidRDefault="00052AB5">
      <w:pPr>
        <w:pStyle w:val="ConsPlusNormal"/>
        <w:spacing w:before="220"/>
        <w:ind w:firstLine="540"/>
        <w:jc w:val="both"/>
      </w:pPr>
      <w:r>
        <w:t xml:space="preserve">1. Внести изменения в </w:t>
      </w:r>
      <w:hyperlink r:id="rId8">
        <w:r>
          <w:rPr>
            <w:color w:val="0000FF"/>
          </w:rPr>
          <w:t>Решение</w:t>
        </w:r>
      </w:hyperlink>
      <w:r>
        <w:t xml:space="preserve"> Думы Невьянского городского округа от 25.09.2024 N 81 "Об установлении меры социальной поддержки гражданам, проживающим на территории Невьянского городского округа, в 2024 году" (далее - Решение): в </w:t>
      </w:r>
      <w:hyperlink r:id="rId9">
        <w:r>
          <w:rPr>
            <w:color w:val="0000FF"/>
          </w:rPr>
          <w:t>наименовании</w:t>
        </w:r>
      </w:hyperlink>
      <w:r>
        <w:t xml:space="preserve"> Решения исключить слова ", в 2024 году".</w:t>
      </w:r>
    </w:p>
    <w:p w:rsidR="00052AB5" w:rsidRDefault="00052AB5">
      <w:pPr>
        <w:pStyle w:val="ConsPlusNormal"/>
        <w:spacing w:before="220"/>
        <w:ind w:firstLine="540"/>
        <w:jc w:val="both"/>
      </w:pPr>
      <w:r>
        <w:t>2. Настоящее Решение вступает в силу с момента его официального опубликования.</w:t>
      </w:r>
    </w:p>
    <w:p w:rsidR="00052AB5" w:rsidRDefault="00052AB5">
      <w:pPr>
        <w:pStyle w:val="ConsPlusNormal"/>
        <w:spacing w:before="220"/>
        <w:ind w:firstLine="540"/>
        <w:jc w:val="both"/>
      </w:pPr>
      <w:r>
        <w:t>3. Опубликовать настоящее Решение в газете "Муниципальный вестник Невьянского городского округа" и разместить на официальном сайте Невьянского городского округа в информационно-телекоммуникационной сети "Интернет".</w:t>
      </w:r>
    </w:p>
    <w:p w:rsidR="00052AB5" w:rsidRDefault="00052A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052AB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52AB5" w:rsidRDefault="00052AB5">
            <w:pPr>
              <w:pStyle w:val="ConsPlusNormal"/>
            </w:pPr>
            <w:r>
              <w:t>Глава</w:t>
            </w:r>
          </w:p>
          <w:p w:rsidR="00052AB5" w:rsidRDefault="00052AB5">
            <w:pPr>
              <w:pStyle w:val="ConsPlusNormal"/>
            </w:pPr>
            <w:r>
              <w:t>Невьянского городского округа</w:t>
            </w:r>
          </w:p>
          <w:p w:rsidR="00052AB5" w:rsidRDefault="00052AB5">
            <w:pPr>
              <w:pStyle w:val="ConsPlusNormal"/>
            </w:pPr>
            <w:r>
              <w:t>А.А.БЕРЧУК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52AB5" w:rsidRDefault="00052AB5">
            <w:pPr>
              <w:pStyle w:val="ConsPlusNormal"/>
              <w:jc w:val="right"/>
            </w:pPr>
            <w:r>
              <w:t>Председатель Думы</w:t>
            </w:r>
          </w:p>
          <w:p w:rsidR="00052AB5" w:rsidRDefault="00052AB5">
            <w:pPr>
              <w:pStyle w:val="ConsPlusNormal"/>
              <w:jc w:val="right"/>
            </w:pPr>
            <w:r>
              <w:t>Невьянского городского округа</w:t>
            </w:r>
          </w:p>
          <w:p w:rsidR="00052AB5" w:rsidRDefault="00052AB5">
            <w:pPr>
              <w:pStyle w:val="ConsPlusNormal"/>
              <w:jc w:val="right"/>
            </w:pPr>
            <w:r>
              <w:t>Л.Я.ЗАМЯТИНА</w:t>
            </w:r>
          </w:p>
        </w:tc>
      </w:tr>
    </w:tbl>
    <w:p w:rsidR="00052AB5" w:rsidRDefault="00052AB5">
      <w:pPr>
        <w:pStyle w:val="ConsPlusNormal"/>
        <w:jc w:val="both"/>
      </w:pPr>
    </w:p>
    <w:p w:rsidR="00052AB5" w:rsidRDefault="00052AB5">
      <w:pPr>
        <w:pStyle w:val="ConsPlusNormal"/>
        <w:jc w:val="both"/>
      </w:pPr>
    </w:p>
    <w:p w:rsidR="00052AB5" w:rsidRDefault="00052A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0F07" w:rsidRDefault="00680F07">
      <w:bookmarkStart w:id="0" w:name="_GoBack"/>
      <w:bookmarkEnd w:id="0"/>
    </w:p>
    <w:sectPr w:rsidR="00680F07" w:rsidSect="0084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B5"/>
    <w:rsid w:val="00052AB5"/>
    <w:rsid w:val="0068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FCC5C-082A-4F70-8465-0FE2AC83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2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2A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870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3899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32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493233&amp;dst=10055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87095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KAZANCEVA</dc:creator>
  <cp:keywords/>
  <dc:description/>
  <cp:lastModifiedBy>OLGA KAZANCEVA</cp:lastModifiedBy>
  <cp:revision>1</cp:revision>
  <dcterms:created xsi:type="dcterms:W3CDTF">2025-10-24T05:01:00Z</dcterms:created>
  <dcterms:modified xsi:type="dcterms:W3CDTF">2025-10-24T05:02:00Z</dcterms:modified>
</cp:coreProperties>
</file>