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7A" w:rsidRDefault="0062137A">
      <w:pPr>
        <w:pStyle w:val="ConsPlusTitle"/>
        <w:ind w:firstLine="540"/>
        <w:jc w:val="both"/>
        <w:outlineLvl w:val="0"/>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2137A" w:rsidRDefault="0062137A">
      <w:pPr>
        <w:pStyle w:val="ConsPlusNormal"/>
        <w:ind w:firstLine="540"/>
        <w:jc w:val="both"/>
      </w:pPr>
    </w:p>
    <w:p w:rsidR="0062137A" w:rsidRDefault="0062137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2137A" w:rsidRDefault="0062137A">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2137A" w:rsidRDefault="0062137A">
      <w:pPr>
        <w:pStyle w:val="ConsPlusNormal"/>
        <w:jc w:val="both"/>
      </w:pPr>
      <w:r>
        <w:t xml:space="preserve">(часть 2 в ред. Федерального </w:t>
      </w:r>
      <w:hyperlink r:id="rId4">
        <w:r>
          <w:rPr>
            <w:color w:val="0000FF"/>
          </w:rPr>
          <w:t>закона</w:t>
        </w:r>
      </w:hyperlink>
      <w:r>
        <w:t xml:space="preserve"> от 29.06.2015 N 198-ФЗ)</w:t>
      </w:r>
    </w:p>
    <w:p w:rsidR="0062137A" w:rsidRDefault="0062137A">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2137A" w:rsidRDefault="0062137A">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2137A" w:rsidRDefault="0062137A">
      <w:pPr>
        <w:pStyle w:val="ConsPlusNormal"/>
        <w:jc w:val="both"/>
      </w:pPr>
      <w:r>
        <w:t xml:space="preserve">(в ред. Федерального </w:t>
      </w:r>
      <w:hyperlink r:id="rId5">
        <w:r>
          <w:rPr>
            <w:color w:val="0000FF"/>
          </w:rPr>
          <w:t>закона</w:t>
        </w:r>
      </w:hyperlink>
      <w:r>
        <w:t xml:space="preserve"> от 29.06.2015 N 198-ФЗ)</w:t>
      </w:r>
    </w:p>
    <w:p w:rsidR="0062137A" w:rsidRDefault="0062137A">
      <w:pPr>
        <w:pStyle w:val="ConsPlusNormal"/>
        <w:spacing w:before="200"/>
        <w:ind w:firstLine="540"/>
        <w:jc w:val="both"/>
      </w:pPr>
      <w:bookmarkStart w:id="0" w:name="P8"/>
      <w:bookmarkEnd w:id="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2137A" w:rsidRDefault="0062137A">
      <w:pPr>
        <w:pStyle w:val="ConsPlusNormal"/>
        <w:jc w:val="both"/>
      </w:pPr>
      <w:r>
        <w:t xml:space="preserve">(часть 5 в ред. Федерального </w:t>
      </w:r>
      <w:hyperlink r:id="rId7">
        <w:r>
          <w:rPr>
            <w:color w:val="0000FF"/>
          </w:rPr>
          <w:t>закона</w:t>
        </w:r>
      </w:hyperlink>
      <w:r>
        <w:t xml:space="preserve"> от 29.12.2015 N 388-ФЗ)</w:t>
      </w:r>
    </w:p>
    <w:p w:rsidR="0062137A" w:rsidRDefault="0062137A">
      <w:pPr>
        <w:pStyle w:val="ConsPlusNormal"/>
        <w:spacing w:before="200"/>
        <w:ind w:firstLine="540"/>
        <w:jc w:val="both"/>
      </w:pPr>
      <w:r>
        <w:t xml:space="preserve">6. Порядок обращения за получением компенсации, указанной в </w:t>
      </w:r>
      <w:hyperlink w:anchor="P8">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2137A" w:rsidRDefault="0062137A">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8">
        <w:r>
          <w:rPr>
            <w:color w:val="0000FF"/>
          </w:rPr>
          <w:t>части 5</w:t>
        </w:r>
      </w:hyperlink>
      <w:r>
        <w:t xml:space="preserve"> настоящей статьи, является расходным обязательством субъектов Российской Федерации.</w:t>
      </w:r>
    </w:p>
    <w:p w:rsidR="0062137A" w:rsidRDefault="0062137A">
      <w:pPr>
        <w:pStyle w:val="ConsPlusNormal"/>
        <w:jc w:val="both"/>
      </w:pPr>
    </w:p>
    <w:p w:rsidR="009413A2" w:rsidRDefault="00B65A1F" w:rsidP="00B65A1F">
      <w:pPr>
        <w:pStyle w:val="ConsPlusNormal"/>
      </w:pPr>
      <w:hyperlink r:id="rId8">
        <w:r w:rsidR="0062137A">
          <w:rPr>
            <w:i/>
            <w:color w:val="0000FF"/>
          </w:rPr>
          <w:br/>
          <w:t>ст. 65, Федеральный закон от 29.12.2012 N 273-ФЗ (ред. от 07.10.2022) "Об образовании в Российской Федерации" {</w:t>
        </w:r>
        <w:proofErr w:type="spellStart"/>
        <w:r w:rsidR="0062137A">
          <w:rPr>
            <w:i/>
            <w:color w:val="0000FF"/>
          </w:rPr>
          <w:t>КонсультантПлюс</w:t>
        </w:r>
        <w:proofErr w:type="spellEnd"/>
        <w:r w:rsidR="0062137A">
          <w:rPr>
            <w:i/>
            <w:color w:val="0000FF"/>
          </w:rPr>
          <w:t>}</w:t>
        </w:r>
      </w:hyperlink>
      <w:bookmarkStart w:id="1" w:name="_GoBack"/>
      <w:bookmarkEnd w:id="1"/>
    </w:p>
    <w:sectPr w:rsidR="009413A2" w:rsidSect="0003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7A"/>
    <w:rsid w:val="0062137A"/>
    <w:rsid w:val="009413A2"/>
    <w:rsid w:val="00B6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EFF8-ECBB-47B5-8694-37271ED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3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2137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C66760D766F74378337B9D582078444DB7447EC907B70519A6D3F780B25AC52BAA74D2225D2AF169B62044A92C8DE9DB175E777BC737FfCY9K" TargetMode="External"/><Relationship Id="rId3" Type="http://schemas.openxmlformats.org/officeDocument/2006/relationships/webSettings" Target="webSettings.xml"/><Relationship Id="rId7" Type="http://schemas.openxmlformats.org/officeDocument/2006/relationships/hyperlink" Target="consultantplus://offline/ref=AD9C66760D766F74378337B9D582078441D07741E8987B70519A6D3F780B25AC52BAA74D2225DBAA199B62044A92C8DE9DB175E777BC737FfCY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9C66760D766F74378337B9D582078449D07045EF93267A59C3613D7F047ABB55F3AB4C2225DAAC1AC467115BCAC7D58AAE75F86BBE71f7YFK" TargetMode="External"/><Relationship Id="rId5" Type="http://schemas.openxmlformats.org/officeDocument/2006/relationships/hyperlink" Target="consultantplus://offline/ref=AD9C66760D766F74378337B9D582078441D1774BEC9D7B70519A6D3F780B25AC52BAA74D2225DAA9159B62044A92C8DE9DB175E777BC737FfCY9K" TargetMode="External"/><Relationship Id="rId10" Type="http://schemas.openxmlformats.org/officeDocument/2006/relationships/theme" Target="theme/theme1.xml"/><Relationship Id="rId4" Type="http://schemas.openxmlformats.org/officeDocument/2006/relationships/hyperlink" Target="consultantplus://offline/ref=AD9C66760D766F74378337B9D582078441D1774BEC9D7B70519A6D3F780B25AC52BAA74D2225DAA9139B62044A92C8DE9DB175E777BC737FfCY9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OLGA SEMENUK</cp:lastModifiedBy>
  <cp:revision>2</cp:revision>
  <dcterms:created xsi:type="dcterms:W3CDTF">2022-11-29T10:24:00Z</dcterms:created>
  <dcterms:modified xsi:type="dcterms:W3CDTF">2022-11-30T10:36:00Z</dcterms:modified>
</cp:coreProperties>
</file>