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5B" w:rsidRPr="00EE5B5B" w:rsidRDefault="00EE5B5B" w:rsidP="00EE5B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E5B5B">
        <w:rPr>
          <w:sz w:val="28"/>
          <w:szCs w:val="28"/>
        </w:rPr>
        <w:t>выявление профессиональных дефицитов педагогов;</w:t>
      </w:r>
    </w:p>
    <w:p w:rsidR="00EE5B5B" w:rsidRPr="00EE5B5B" w:rsidRDefault="00EE5B5B" w:rsidP="00EE5B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E5B5B">
        <w:rPr>
          <w:sz w:val="28"/>
          <w:szCs w:val="28"/>
        </w:rPr>
        <w:t>проведение аттестации (в части касающейся) педагогических работников, направленной на повышение эффективности и качества педагогической деятельности</w:t>
      </w:r>
      <w:bookmarkStart w:id="0" w:name="_GoBack"/>
      <w:bookmarkEnd w:id="0"/>
    </w:p>
    <w:p w:rsidR="00EE5B5B" w:rsidRPr="00EE5B5B" w:rsidRDefault="00EE5B5B" w:rsidP="00EE5B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E5B5B">
        <w:rPr>
          <w:sz w:val="28"/>
          <w:szCs w:val="28"/>
        </w:rPr>
        <w:t>стимулирование профессионального роста педагогов, в том числе через профессиональные конкурсы</w:t>
      </w:r>
    </w:p>
    <w:p w:rsidR="00EE5B5B" w:rsidRPr="00EE5B5B" w:rsidRDefault="00EE5B5B" w:rsidP="00EE5B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E5B5B">
        <w:rPr>
          <w:sz w:val="28"/>
          <w:szCs w:val="28"/>
        </w:rPr>
        <w:t>вовлечение педагогов в экспертную деятельность</w:t>
      </w:r>
    </w:p>
    <w:p w:rsidR="00EE5B5B" w:rsidRPr="00EE5B5B" w:rsidRDefault="00EE5B5B" w:rsidP="00EE5B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E5B5B">
        <w:rPr>
          <w:sz w:val="28"/>
          <w:szCs w:val="28"/>
        </w:rPr>
        <w:t>освоение программ дополнительного профессионального образования (программ повышения квалификации и переподготовки), разработанных в регионе, с учетом потребности муниципалитета</w:t>
      </w:r>
    </w:p>
    <w:p w:rsidR="00EE5B5B" w:rsidRPr="00EE5B5B" w:rsidRDefault="00EE5B5B" w:rsidP="00EE5B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E5B5B">
        <w:rPr>
          <w:sz w:val="28"/>
          <w:szCs w:val="28"/>
        </w:rPr>
        <w:t>освоение программ дополнительного профессионального образования (программ повышения квалификации и переподготовки), разработанных в регионе на основе выявленных дефицитов</w:t>
      </w:r>
    </w:p>
    <w:p w:rsidR="00EE5B5B" w:rsidRPr="00EE5B5B" w:rsidRDefault="00EE5B5B" w:rsidP="00EE5B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E5B5B">
        <w:rPr>
          <w:sz w:val="28"/>
          <w:szCs w:val="28"/>
        </w:rPr>
        <w:t>диагностика профессионального выгорания педагогов и проведение профилактики профессионального выгорания педагогов</w:t>
      </w:r>
    </w:p>
    <w:p w:rsidR="00EE5B5B" w:rsidRPr="00EE5B5B" w:rsidRDefault="00EE5B5B" w:rsidP="00EE5B5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EE5B5B">
        <w:rPr>
          <w:sz w:val="28"/>
          <w:szCs w:val="28"/>
        </w:rPr>
        <w:t>построение индивидуальной образовательной траектории профессионального развития педагогов</w:t>
      </w:r>
    </w:p>
    <w:p w:rsidR="0060668C" w:rsidRPr="00EE5B5B" w:rsidRDefault="0060668C" w:rsidP="00EE5B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68C" w:rsidRPr="00EE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FD1"/>
    <w:multiLevelType w:val="multilevel"/>
    <w:tmpl w:val="72E8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5B"/>
    <w:rsid w:val="0060668C"/>
    <w:rsid w:val="00E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5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2020-11-03T13:04:00Z</dcterms:created>
  <dcterms:modified xsi:type="dcterms:W3CDTF">2020-11-03T13:05:00Z</dcterms:modified>
</cp:coreProperties>
</file>