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FA" w:rsidRPr="005103FA" w:rsidRDefault="005103FA" w:rsidP="005103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03FA">
        <w:rPr>
          <w:sz w:val="28"/>
          <w:szCs w:val="28"/>
        </w:rPr>
        <w:t>Комплекс мер, направленный на совершенствование системы методической работы:</w:t>
      </w:r>
    </w:p>
    <w:p w:rsidR="005103FA" w:rsidRPr="005103FA" w:rsidRDefault="005103FA" w:rsidP="005103FA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103FA">
        <w:rPr>
          <w:sz w:val="28"/>
          <w:szCs w:val="28"/>
        </w:rPr>
        <w:t>проведение мероприятий, направленных на поддержку молодых педагогов</w:t>
      </w:r>
    </w:p>
    <w:p w:rsidR="005103FA" w:rsidRPr="005103FA" w:rsidRDefault="005103FA" w:rsidP="005103FA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103FA">
        <w:rPr>
          <w:sz w:val="28"/>
          <w:szCs w:val="28"/>
        </w:rPr>
        <w:t>проведение мероприятий, направленных на реализацию наставничества</w:t>
      </w:r>
    </w:p>
    <w:p w:rsidR="005103FA" w:rsidRPr="005103FA" w:rsidRDefault="005103FA" w:rsidP="005103FA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103FA">
        <w:rPr>
          <w:sz w:val="28"/>
          <w:szCs w:val="28"/>
        </w:rPr>
        <w:t xml:space="preserve">организация методической помощи методическим объединениям образовательных организаций, в том числе развитие сетевого взаимодействия на уровне </w:t>
      </w:r>
      <w:r>
        <w:rPr>
          <w:sz w:val="28"/>
          <w:szCs w:val="28"/>
        </w:rPr>
        <w:t>Невьянского городского округа</w:t>
      </w:r>
    </w:p>
    <w:p w:rsidR="005103FA" w:rsidRPr="005103FA" w:rsidRDefault="005103FA" w:rsidP="005103FA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103FA">
        <w:rPr>
          <w:sz w:val="28"/>
          <w:szCs w:val="28"/>
        </w:rPr>
        <w:t>организация методической работы с педагогами на основе результатов различных оценочных процедур</w:t>
      </w:r>
    </w:p>
    <w:p w:rsidR="005103FA" w:rsidRPr="005103FA" w:rsidRDefault="005103FA" w:rsidP="005103FA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103FA">
        <w:rPr>
          <w:sz w:val="28"/>
          <w:szCs w:val="28"/>
        </w:rPr>
        <w:t>иные мероприятия, направленные на совершенствование системы методической работы</w:t>
      </w:r>
    </w:p>
    <w:p w:rsidR="005103FA" w:rsidRPr="005103FA" w:rsidRDefault="005103FA" w:rsidP="005103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03FA">
        <w:rPr>
          <w:sz w:val="28"/>
          <w:szCs w:val="28"/>
        </w:rPr>
        <w:t>Управленческие решения, направленные на совершенствование системы методической работы:</w:t>
      </w:r>
    </w:p>
    <w:p w:rsidR="005103FA" w:rsidRPr="005103FA" w:rsidRDefault="005103FA" w:rsidP="005103FA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103FA">
        <w:rPr>
          <w:sz w:val="28"/>
          <w:szCs w:val="28"/>
        </w:rPr>
        <w:t xml:space="preserve">внесение изменений в муниципальную программу </w:t>
      </w:r>
      <w:r>
        <w:rPr>
          <w:sz w:val="28"/>
          <w:szCs w:val="28"/>
        </w:rPr>
        <w:t>Невьянского городского округа</w:t>
      </w:r>
      <w:r w:rsidRPr="005103FA">
        <w:rPr>
          <w:sz w:val="28"/>
          <w:szCs w:val="28"/>
        </w:rPr>
        <w:t xml:space="preserve"> «Развитие образования»</w:t>
      </w:r>
    </w:p>
    <w:p w:rsidR="005103FA" w:rsidRPr="005103FA" w:rsidRDefault="005103FA" w:rsidP="005103FA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103FA">
        <w:rPr>
          <w:sz w:val="28"/>
          <w:szCs w:val="28"/>
        </w:rPr>
        <w:t xml:space="preserve">совершенствование нормативно-правовых актов </w:t>
      </w:r>
      <w:r>
        <w:rPr>
          <w:sz w:val="28"/>
          <w:szCs w:val="28"/>
        </w:rPr>
        <w:t>Невьянского городского округа</w:t>
      </w:r>
      <w:bookmarkStart w:id="0" w:name="_GoBack"/>
      <w:bookmarkEnd w:id="0"/>
      <w:r w:rsidRPr="005103FA">
        <w:rPr>
          <w:sz w:val="28"/>
          <w:szCs w:val="28"/>
        </w:rPr>
        <w:t>, образовательных организаций в части реализации методической работы</w:t>
      </w:r>
    </w:p>
    <w:p w:rsidR="00F92068" w:rsidRPr="005103FA" w:rsidRDefault="00F92068" w:rsidP="0051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2068" w:rsidRPr="0051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AA9"/>
    <w:multiLevelType w:val="multilevel"/>
    <w:tmpl w:val="F19C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2A77D0"/>
    <w:multiLevelType w:val="multilevel"/>
    <w:tmpl w:val="614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FA"/>
    <w:rsid w:val="005103FA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2020-11-03T13:27:00Z</dcterms:created>
  <dcterms:modified xsi:type="dcterms:W3CDTF">2020-11-03T13:28:00Z</dcterms:modified>
</cp:coreProperties>
</file>