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70" w:rsidRPr="00CD689C" w:rsidRDefault="00BB0B46" w:rsidP="00BB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689C">
        <w:rPr>
          <w:rFonts w:ascii="Times New Roman" w:hAnsi="Times New Roman" w:cs="Times New Roman"/>
          <w:sz w:val="28"/>
          <w:szCs w:val="28"/>
        </w:rPr>
        <w:t xml:space="preserve">Виртуальная выставка </w:t>
      </w:r>
    </w:p>
    <w:p w:rsidR="00BB0B46" w:rsidRPr="00CD689C" w:rsidRDefault="00BB0B46" w:rsidP="00BB0B46">
      <w:pPr>
        <w:pStyle w:val="a3"/>
        <w:jc w:val="center"/>
        <w:rPr>
          <w:rFonts w:ascii="Franklin Gothic Medium" w:hAnsi="Franklin Gothic Medium" w:cs="Times New Roman"/>
          <w:sz w:val="32"/>
          <w:szCs w:val="32"/>
        </w:rPr>
      </w:pPr>
      <w:r w:rsidRPr="00CD689C">
        <w:rPr>
          <w:rFonts w:ascii="Franklin Gothic Medium" w:hAnsi="Franklin Gothic Medium" w:cs="Times New Roman"/>
          <w:sz w:val="32"/>
          <w:szCs w:val="32"/>
        </w:rPr>
        <w:t>«Новинки книг по дошкольному образованию»</w:t>
      </w:r>
    </w:p>
    <w:p w:rsidR="00BB0B46" w:rsidRDefault="007A4523" w:rsidP="00BB0B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0B46">
        <w:rPr>
          <w:rFonts w:ascii="Times New Roman" w:hAnsi="Times New Roman" w:cs="Times New Roman"/>
          <w:sz w:val="24"/>
          <w:szCs w:val="24"/>
        </w:rPr>
        <w:t xml:space="preserve">Представляем вам издания из фонда библиотеки центра развития образования и </w:t>
      </w:r>
      <w:proofErr w:type="spellStart"/>
      <w:r w:rsidR="00BB0B46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BB0B46">
        <w:rPr>
          <w:rFonts w:ascii="Times New Roman" w:hAnsi="Times New Roman" w:cs="Times New Roman"/>
          <w:sz w:val="24"/>
          <w:szCs w:val="24"/>
        </w:rPr>
        <w:t xml:space="preserve"> – технического обеспечения управления образования НГО. </w:t>
      </w:r>
    </w:p>
    <w:p w:rsidR="00BB0B46" w:rsidRDefault="00BB0B46" w:rsidP="00BB0B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84D" w:rsidRDefault="007A284D" w:rsidP="00BB0B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7A284D" w:rsidTr="000D71FD">
        <w:tc>
          <w:tcPr>
            <w:tcW w:w="14560" w:type="dxa"/>
            <w:gridSpan w:val="2"/>
          </w:tcPr>
          <w:p w:rsidR="007A284D" w:rsidRPr="00CD689C" w:rsidRDefault="007A284D" w:rsidP="007A2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детским садом</w:t>
            </w:r>
          </w:p>
        </w:tc>
      </w:tr>
      <w:tr w:rsidR="00136268" w:rsidTr="006522C0">
        <w:tc>
          <w:tcPr>
            <w:tcW w:w="4531" w:type="dxa"/>
          </w:tcPr>
          <w:p w:rsidR="007A284D" w:rsidRPr="00CD689C" w:rsidRDefault="00CD689C" w:rsidP="007A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45747" wp14:editId="50152EDE">
                  <wp:extent cx="1713865" cy="2515098"/>
                  <wp:effectExtent l="0" t="0" r="635" b="0"/>
                  <wp:docPr id="1" name="Рисунок 1" descr="C:\Users\RUSAKOVA.local\Desktop\6aecb618558929ab262652492a62332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AKOVA.local\Desktop\6aecb618558929ab262652492a62332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936" cy="258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CD689C" w:rsidRDefault="007A284D" w:rsidP="007A2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Вол</w:t>
            </w:r>
            <w:r w:rsidR="001F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кова, Т.В. </w:t>
            </w:r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качества дошкольного </w:t>
            </w:r>
            <w:proofErr w:type="gramStart"/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в</w:t>
            </w:r>
            <w:proofErr w:type="gramEnd"/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условиях реализации</w:t>
            </w:r>
            <w:r w:rsidR="00CD6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ДО</w:t>
            </w:r>
            <w:r w:rsidR="001F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B09"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[Текст]</w:t>
            </w:r>
            <w:r w:rsidR="001F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0C5" w:rsidRPr="001F00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F00C5"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Волкова, Т.В., </w:t>
            </w:r>
            <w:proofErr w:type="spellStart"/>
            <w:r w:rsidR="001F00C5"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Мансарлийская</w:t>
            </w:r>
            <w:proofErr w:type="spellEnd"/>
            <w:r w:rsidR="001F00C5"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Л.Ф. </w:t>
            </w:r>
            <w:r w:rsidR="00AE2B09"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–М.: Сфера, 2020</w:t>
            </w:r>
            <w:r w:rsidR="001F00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ED0" w:rsidRDefault="00CD689C" w:rsidP="006522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68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книге рассказывается об оценке качества дошкольного образования в соответствии с ФГОС ДО. Представлены алгоритм проведения внутреннего анализа (аудита) деятельности ДОО; организация платных образовательных услуг; процедура определения удовлетворенности родителей качеством дошкольного образования; эффективные решения по взаимодействию детского сада с семьей воспитанников, в том числе с применением дистанционных образовательных технологий; создание оптимальной развивающей предметно-пространственной среды. Предлагаемые управленческие технологии и организационно-педагогические практики, направленные на его повышение, помогут руководителям и педагогам ДОО реализовать право ребенка на индивидуальное развитие в соответствии с его возрастными возможностями и способностями и правильно организовать педагогический процесс в детском саду. Книга адресована руководителям ДОО, педагогическим работникам, студентам профильных колледжей и вузов.</w:t>
            </w:r>
          </w:p>
          <w:p w:rsidR="00066ED0" w:rsidRPr="00066ED0" w:rsidRDefault="00066ED0" w:rsidP="006522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36268" w:rsidTr="006522C0">
        <w:tc>
          <w:tcPr>
            <w:tcW w:w="4531" w:type="dxa"/>
          </w:tcPr>
          <w:p w:rsidR="007A284D" w:rsidRPr="00CD689C" w:rsidRDefault="00CD689C" w:rsidP="007A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D689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B3D22A" wp14:editId="28927518">
                  <wp:extent cx="1457325" cy="2242039"/>
                  <wp:effectExtent l="0" t="0" r="0" b="6350"/>
                  <wp:docPr id="3" name="Рисунок 3" descr="http://doumag.ru/catalog/content/2020/2020_07/c9ef878e93e728d4ad699d2918c5d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mag.ru/catalog/content/2020/2020_07/c9ef878e93e728d4ad699d2918c5d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14" cy="226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029" w:type="dxa"/>
          </w:tcPr>
          <w:p w:rsidR="00CD689C" w:rsidRPr="00CD689C" w:rsidRDefault="00CD689C" w:rsidP="00CD689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самореализация субъектов образовательных отношений. ФГОС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89C">
              <w:rPr>
                <w:rFonts w:ascii="Times New Roman" w:hAnsi="Times New Roman" w:cs="Times New Roman"/>
                <w:b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  <w:r w:rsidRPr="00CD68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Прохоровой</w:t>
            </w:r>
            <w:proofErr w:type="spellEnd"/>
            <w:r w:rsidRPr="00CD68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CD68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М.: Сфера, 2020.</w:t>
            </w:r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89C" w:rsidRPr="00CD689C" w:rsidRDefault="00CD689C" w:rsidP="006522C0">
            <w:pPr>
              <w:shd w:val="clear" w:color="auto" w:fill="FFFFFF"/>
              <w:spacing w:line="27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пособии рассматриваются теоретические предпосылки для организации системы методического сопровождения, направленного на повышение профессионально-личностной готовности педагогов к работе по созданию условий для творческой самореализации субъектов образовательных отношений, обобщается опыт работы методической службы МБДОУ ЦРР — д/с № 3 «</w:t>
            </w:r>
            <w:proofErr w:type="spellStart"/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Радужный Владимирской обл.</w:t>
            </w:r>
            <w:r w:rsidR="0065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Книга адресована педагогам, руководителям, старшим воспитателям, психологам ДОО, сотрудникам методических служб и органов управления образованием.</w:t>
            </w:r>
            <w:r w:rsidRPr="00CD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284D" w:rsidRPr="00CD689C" w:rsidRDefault="007A284D" w:rsidP="007A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68" w:rsidTr="006522C0">
        <w:tc>
          <w:tcPr>
            <w:tcW w:w="4531" w:type="dxa"/>
          </w:tcPr>
          <w:p w:rsidR="006522C0" w:rsidRPr="00CD689C" w:rsidRDefault="006522C0" w:rsidP="007A284D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522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94611" cy="1924050"/>
                  <wp:effectExtent l="0" t="0" r="1270" b="0"/>
                  <wp:docPr id="6" name="Рисунок 6" descr="C:\Users\RUSAKOVA.local\Desktop\2796304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USAKOVA.local\Desktop\2796304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34" cy="19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1F00C5" w:rsidRDefault="001F00C5" w:rsidP="00CD689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Прохорова, Л.Н. 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подход в реализации ФГОС ДО </w:t>
            </w:r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[Текст]: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М.:Сфера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2020.</w:t>
            </w:r>
          </w:p>
          <w:p w:rsidR="006522C0" w:rsidRPr="001F00C5" w:rsidRDefault="001F00C5" w:rsidP="001F0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пособии рассказывается о применении системно-</w:t>
            </w:r>
            <w:proofErr w:type="spellStart"/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деятельностного</w:t>
            </w:r>
            <w:proofErr w:type="spellEnd"/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подхода в реализации ФГОС ДО, мотивирующего дошкольников к познавательной деятельности. Содержатся теоретические и практические материалы по использованию данной технологии в образовательной деятельности.</w:t>
            </w:r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Предназначено для педагогов ДОО, преподавателей институтов повышения квалификации, </w:t>
            </w:r>
            <w:proofErr w:type="spellStart"/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педколледжей</w:t>
            </w:r>
            <w:proofErr w:type="spellEnd"/>
            <w:r w:rsidRPr="001F00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университетов, а также студентов.</w:t>
            </w:r>
          </w:p>
        </w:tc>
      </w:tr>
      <w:tr w:rsidR="00136268" w:rsidTr="006522C0">
        <w:tc>
          <w:tcPr>
            <w:tcW w:w="4531" w:type="dxa"/>
          </w:tcPr>
          <w:p w:rsidR="007A284D" w:rsidRDefault="00107B80" w:rsidP="007A284D">
            <w:r w:rsidRPr="00107B80">
              <w:rPr>
                <w:noProof/>
                <w:lang w:eastAsia="ru-RU"/>
              </w:rPr>
              <w:drawing>
                <wp:inline distT="0" distB="0" distL="0" distR="0" wp14:anchorId="15A2D969" wp14:editId="237B53C2">
                  <wp:extent cx="1429979" cy="2169993"/>
                  <wp:effectExtent l="0" t="0" r="0" b="1905"/>
                  <wp:docPr id="4" name="Рисунок 4" descr="C:\Users\RUSAKOVA.local\Desktop\d94fe96e80f20bc3c3bb3c5d861e22c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USAKOVA.local\Desktop\d94fe96e80f20bc3c3bb3c5d861e22c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68" cy="221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7A284D" w:rsidRPr="00107B80" w:rsidRDefault="00107B80" w:rsidP="007A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Слепцова</w:t>
            </w:r>
            <w:proofErr w:type="spellEnd"/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И.Ф. Алгоритм проектирования рабочей программы педагога дошкольного образования [Текст]: Методическое </w:t>
            </w:r>
            <w:proofErr w:type="gramStart"/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пособие.-</w:t>
            </w:r>
            <w:proofErr w:type="gramEnd"/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М.: Сфера, 2020. </w:t>
            </w:r>
          </w:p>
          <w:p w:rsidR="00107B80" w:rsidRDefault="00107B80" w:rsidP="006522C0">
            <w:pPr>
              <w:jc w:val="both"/>
            </w:pPr>
            <w:r w:rsidRPr="00107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методическом пособии описываются алгоритм проектирования рабочей программы педагога дошкольного образования в соответствии с ФГОС ДО, а также возможные модели организации образовательной работы с детьми. Разъясняются основные концептуальные положения ФГОС ДО,</w:t>
            </w:r>
            <w:r w:rsidR="006522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07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приводятся рекомендации по их реализации в дошкольных образовательных организациях. Пособие адресовано педагогам, старшим воспитателям и специалистам дошкольных образовательных организаций</w:t>
            </w:r>
            <w:r w:rsidR="006522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22C0" w:rsidTr="00575531">
        <w:tc>
          <w:tcPr>
            <w:tcW w:w="14560" w:type="dxa"/>
            <w:gridSpan w:val="2"/>
          </w:tcPr>
          <w:p w:rsidR="006522C0" w:rsidRPr="00107B80" w:rsidRDefault="006522C0" w:rsidP="0065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Педагогам, специалистам и родителям детского сада</w:t>
            </w:r>
          </w:p>
        </w:tc>
      </w:tr>
      <w:tr w:rsidR="00136268" w:rsidTr="006522C0">
        <w:tc>
          <w:tcPr>
            <w:tcW w:w="4531" w:type="dxa"/>
          </w:tcPr>
          <w:p w:rsidR="007A284D" w:rsidRDefault="00066ED0" w:rsidP="007A284D">
            <w:r w:rsidRPr="00136268">
              <w:rPr>
                <w:noProof/>
                <w:lang w:eastAsia="ru-RU"/>
              </w:rPr>
              <w:drawing>
                <wp:inline distT="0" distB="0" distL="0" distR="0" wp14:anchorId="3E21E3DB" wp14:editId="352F14FD">
                  <wp:extent cx="1314450" cy="1984450"/>
                  <wp:effectExtent l="0" t="0" r="0" b="0"/>
                  <wp:docPr id="19" name="Рисунок 19" descr="C:\Users\RUSAKOVA.local\Desktop\277701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USAKOVA.local\Desktop\277701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084" cy="201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066ED0" w:rsidRDefault="00066ED0" w:rsidP="00066ED0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Артемьева, А.В. Волшебная шкатулка. Рукоделие в детском саду </w:t>
            </w:r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-М.: Сфера, 2020.</w:t>
            </w:r>
          </w:p>
          <w:p w:rsidR="00066ED0" w:rsidRDefault="00066ED0" w:rsidP="00066E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38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представлены тематические занятия с детьми старшего дошкольного возраста по декоративно-пр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икладному творчеству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</w:t>
            </w:r>
            <w:r w:rsidRPr="00DC0E3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DC0E38">
              <w:rPr>
                <w:rFonts w:ascii="Times New Roman" w:hAnsi="Times New Roman" w:cs="Times New Roman"/>
                <w:sz w:val="24"/>
                <w:szCs w:val="24"/>
              </w:rPr>
              <w:t>, вышивание, вязание крючком). Данное пособие может быть использовано как программа дополнительного образования в рамках дошкольного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38">
              <w:rPr>
                <w:rFonts w:ascii="Times New Roman" w:hAnsi="Times New Roman" w:cs="Times New Roman"/>
                <w:sz w:val="24"/>
                <w:szCs w:val="24"/>
              </w:rPr>
              <w:t>Книга адресована воспитателям детских садов, родителям детей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38">
              <w:rPr>
                <w:rFonts w:ascii="Times New Roman" w:hAnsi="Times New Roman" w:cs="Times New Roman"/>
                <w:sz w:val="24"/>
                <w:szCs w:val="24"/>
              </w:rPr>
              <w:t>Программа прошла апробацию в МОУ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школа — детский сад № 58 г.</w:t>
            </w:r>
            <w:r w:rsidRPr="00DC0E38">
              <w:rPr>
                <w:rFonts w:ascii="Times New Roman" w:hAnsi="Times New Roman" w:cs="Times New Roman"/>
                <w:sz w:val="24"/>
                <w:szCs w:val="24"/>
              </w:rPr>
              <w:t xml:space="preserve"> Подольска Московской области.</w:t>
            </w:r>
          </w:p>
          <w:p w:rsidR="00066ED0" w:rsidRDefault="00066ED0" w:rsidP="006522C0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</w:p>
          <w:p w:rsidR="007A284D" w:rsidRDefault="007A284D" w:rsidP="005907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ED0" w:rsidRPr="006522C0" w:rsidRDefault="00066ED0" w:rsidP="005907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6268" w:rsidTr="006522C0">
        <w:tc>
          <w:tcPr>
            <w:tcW w:w="4531" w:type="dxa"/>
          </w:tcPr>
          <w:p w:rsidR="00136268" w:rsidRDefault="00136268" w:rsidP="007A284D">
            <w:pPr>
              <w:rPr>
                <w:noProof/>
                <w:lang w:eastAsia="ru-RU"/>
              </w:rPr>
            </w:pPr>
          </w:p>
          <w:p w:rsidR="00066ED0" w:rsidRPr="00107B80" w:rsidRDefault="00066ED0" w:rsidP="007A284D">
            <w:pPr>
              <w:rPr>
                <w:noProof/>
                <w:lang w:eastAsia="ru-RU"/>
              </w:rPr>
            </w:pPr>
            <w:r w:rsidRPr="00107B80">
              <w:rPr>
                <w:noProof/>
                <w:lang w:eastAsia="ru-RU"/>
              </w:rPr>
              <w:drawing>
                <wp:inline distT="0" distB="0" distL="0" distR="0" wp14:anchorId="233A8067" wp14:editId="165CBA6D">
                  <wp:extent cx="2492442" cy="3714750"/>
                  <wp:effectExtent l="0" t="0" r="3175" b="0"/>
                  <wp:docPr id="18" name="Рисунок 18" descr="C:\Users\RUSAKOVA.local\Desktop\2796303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USAKOVA.local\Desktop\2796303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702" cy="37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066ED0" w:rsidRPr="006522C0" w:rsidRDefault="00066ED0" w:rsidP="00066ED0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Шакирова,Е.В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</w:t>
            </w:r>
            <w:r w:rsidRPr="006522C0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Цветные чудеса. Дополнительная образовательная программа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о изобразительной деятельности </w:t>
            </w:r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[Текст</w:t>
            </w:r>
            <w:proofErr w:type="gramStart"/>
            <w:r w:rsidRPr="00107B8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М.: Сфера, 2020.</w:t>
            </w:r>
          </w:p>
          <w:p w:rsidR="00066ED0" w:rsidRPr="001F00C5" w:rsidRDefault="00066ED0" w:rsidP="00066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Младшая группа. В книге проанализированы современные психологические подходы к проблеме внимания, подробно рассмотрены его основные виды и свойства, их развитие в период дошкольного детства. Описана специфика нарушений внимания у детей с СДВГ и РАС. Представлены методы диагностики внимания в дошкольном возрасте, а также диагностические методики оценки развития внимания у детей 4—7 лет.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22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Показана специфика современных коррекционно-развивающих программ, возможность их выбора с учетом индивидуальных особенностей дошкольников. Приводятся игры, задания, упражнения, которые позволяют успешно развивать внимание, что необходимо для подготовки к обучению в школе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22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интеллектуального развития. Издание адресовано прежде всего педагогам и специалистам дошкольных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522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образовательных организаций, родителям, также может быть интересным и полезным студентам педагогических вузов, слушателям факультетов повышения квалификации.</w:t>
            </w:r>
          </w:p>
          <w:p w:rsidR="00066ED0" w:rsidRPr="00DC0E38" w:rsidRDefault="00066ED0" w:rsidP="00066ED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группа. Программа «Цветные чудеса» направлена на развитие ребенка в изобразительной деятельности за счет интеграции по всем образовательным областям, нетрадиционных техник рисования, народного декоративно-прикладного искусства и познавательной деятельности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 детских интересов. </w:t>
            </w:r>
            <w:r w:rsidRPr="0065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состоит из четырех пособий, в которых описана система организации занятий изобразительной деятельностью с детьми дошкольного возраста (младшая, средняя, старшая и подготовительная к школе группы), подробно описаны нетрадиционные техники и способы рисования, применяемые в работе с дошкольниками.</w:t>
            </w:r>
            <w:r w:rsidRPr="00652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данном пособии раскрывается система организации занятий в средней группе. Каждая книга включает тематическое планирование занятий на учебный год, подробное содержание занятий. Приводятся описания изобразительных техник и материалов, рекомендации по организации выставок детского рисунка и проведению диагностики развития художественного творчества детей. В приложении представлены примерные сценарии занятий.</w:t>
            </w:r>
          </w:p>
        </w:tc>
      </w:tr>
      <w:tr w:rsidR="00066ED0" w:rsidTr="006522C0">
        <w:tc>
          <w:tcPr>
            <w:tcW w:w="4531" w:type="dxa"/>
          </w:tcPr>
          <w:p w:rsidR="00066ED0" w:rsidRDefault="00066ED0" w:rsidP="007A284D">
            <w:pPr>
              <w:rPr>
                <w:noProof/>
                <w:lang w:eastAsia="ru-RU"/>
              </w:rPr>
            </w:pPr>
            <w:r w:rsidRPr="00136268">
              <w:rPr>
                <w:noProof/>
                <w:lang w:eastAsia="ru-RU"/>
              </w:rPr>
              <w:drawing>
                <wp:inline distT="0" distB="0" distL="0" distR="0" wp14:anchorId="3C2688BE" wp14:editId="2D58AC7A">
                  <wp:extent cx="1473835" cy="1942909"/>
                  <wp:effectExtent l="0" t="0" r="0" b="635"/>
                  <wp:docPr id="21" name="Рисунок 21" descr="C:\Users\RUSAKOVA.local\Desktop\2503994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SAKOVA.local\Desktop\2503994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41" cy="198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066ED0" w:rsidRPr="00136268" w:rsidRDefault="00066ED0" w:rsidP="00066E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Вачков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И.В. </w:t>
            </w:r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Волшебство происходит вовремя, или </w:t>
            </w:r>
            <w:proofErr w:type="gramStart"/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</w:t>
            </w:r>
            <w:proofErr w:type="gramEnd"/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использовать сказку в детском саду и в семье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"https://www.chitai-gorod.ru/books/authors/vachkov_i_solovyeva_n/" </w:instrText>
            </w:r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Вачков</w:t>
            </w:r>
            <w:proofErr w:type="spellEnd"/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И., Соловьева Н.</w:t>
            </w:r>
            <w:r w:rsidRPr="001362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-Пресс, 2020.</w:t>
            </w:r>
          </w:p>
          <w:p w:rsidR="00066ED0" w:rsidRPr="00136268" w:rsidRDefault="00066ED0" w:rsidP="0006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0" w:rsidRDefault="00066ED0" w:rsidP="00066E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8">
              <w:rPr>
                <w:rFonts w:ascii="Times New Roman" w:hAnsi="Times New Roman" w:cs="Times New Roman"/>
                <w:sz w:val="24"/>
                <w:szCs w:val="24"/>
              </w:rPr>
              <w:t xml:space="preserve">В книге рассматривается </w:t>
            </w:r>
            <w:proofErr w:type="spellStart"/>
            <w:r w:rsidRPr="0013626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13626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эффективного инструмента воспитания и развития детей, диагностики и коррекции их эмоциональных и психологических проблем.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268">
              <w:rPr>
                <w:rFonts w:ascii="Times New Roman" w:hAnsi="Times New Roman" w:cs="Times New Roman"/>
                <w:sz w:val="24"/>
                <w:szCs w:val="24"/>
              </w:rPr>
              <w:t>Для педагогов дошкольных образовательных организаций, детских психологов и родителей.</w:t>
            </w:r>
          </w:p>
        </w:tc>
      </w:tr>
      <w:tr w:rsidR="007A4523" w:rsidTr="006522C0">
        <w:tc>
          <w:tcPr>
            <w:tcW w:w="4531" w:type="dxa"/>
          </w:tcPr>
          <w:p w:rsidR="007A4523" w:rsidRPr="00136268" w:rsidRDefault="007A4523" w:rsidP="007A4523">
            <w:pPr>
              <w:rPr>
                <w:noProof/>
                <w:lang w:eastAsia="ru-RU"/>
              </w:rPr>
            </w:pPr>
            <w:r w:rsidRPr="00DC0E38">
              <w:rPr>
                <w:noProof/>
                <w:lang w:eastAsia="ru-RU"/>
              </w:rPr>
              <w:lastRenderedPageBreak/>
              <w:drawing>
                <wp:inline distT="0" distB="0" distL="0" distR="0" wp14:anchorId="53FAEE42" wp14:editId="5C933084">
                  <wp:extent cx="1710306" cy="2228581"/>
                  <wp:effectExtent l="0" t="0" r="4445" b="635"/>
                  <wp:docPr id="17" name="Рисунок 17" descr="C:\Users\RUSAKOVA.local\Desktop\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USAKOVA.local\Desktop\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637" cy="22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7A4523" w:rsidRPr="007A4523" w:rsidRDefault="007A4523" w:rsidP="007A45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Сорокина,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Н.Ф. </w:t>
            </w:r>
            <w:r w:rsidRPr="00DC0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Кукольный театр для детей с 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Кукольный театр и речевые развивающие игры-занятия для детей с ограниченными возможностями здоровья для любого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в семье и детском саду)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[Текст]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/Сорокина Н.Ф., Степанова Е. -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-Пресс, 2020.</w:t>
            </w:r>
          </w:p>
          <w:p w:rsidR="007A4523" w:rsidRPr="007A4523" w:rsidRDefault="007A4523" w:rsidP="007A4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пособии представлены программа «Познаем мир, играя в кукольный театр», направленная на развитие речи детей средствами кукольного театра, и речевые развивающие</w:t>
            </w:r>
            <w:r w:rsidRPr="007A4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игры-занятия (</w:t>
            </w:r>
            <w:proofErr w:type="spellStart"/>
            <w:r w:rsidRPr="007A4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7A4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песенки, игры, сказки, мини-кукольные спектакли), способствующие развитию речи, внимания, восприятия, мышления, воображения, памяти ребенка с особенностями в развитии. Это книга о том, как в семье и в детском саду с самых первых лет жизни ребенка общаться, воспитывать, обучать малыша с ограниченными возможностями здоровья.</w:t>
            </w:r>
            <w:r w:rsidRPr="007A4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 адресовано родителям, воспитателям, педагогам, музыкальным руководителям, гувернерам и всем, кто работает с детьми дома и в детском саду.</w:t>
            </w:r>
          </w:p>
        </w:tc>
      </w:tr>
      <w:tr w:rsidR="007A4523" w:rsidTr="006522C0">
        <w:tc>
          <w:tcPr>
            <w:tcW w:w="4531" w:type="dxa"/>
          </w:tcPr>
          <w:p w:rsidR="007A4523" w:rsidRDefault="007A4523" w:rsidP="007A4523">
            <w:r w:rsidRPr="00590799">
              <w:rPr>
                <w:noProof/>
                <w:lang w:eastAsia="ru-RU"/>
              </w:rPr>
              <w:drawing>
                <wp:inline distT="0" distB="0" distL="0" distR="0" wp14:anchorId="15B9304A" wp14:editId="7C7E55C7">
                  <wp:extent cx="1543147" cy="2341727"/>
                  <wp:effectExtent l="0" t="0" r="0" b="1905"/>
                  <wp:docPr id="7" name="Рисунок 7" descr="C:\Users\RUSAKOVA.local\Desktop\90a35d32256d8c8d4251371c8b19c6f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SAKOVA.local\Desktop\90a35d32256d8c8d4251371c8b19c6f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841" cy="243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7A4523" w:rsidRPr="00590799" w:rsidRDefault="007A4523" w:rsidP="007A45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7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Григорян, Э.Г. Психолого-педагогические особенности внимания детей дошкольного возраста </w:t>
            </w:r>
            <w:r w:rsidRPr="00590799">
              <w:rPr>
                <w:rFonts w:ascii="Times New Roman" w:hAnsi="Times New Roman" w:cs="Times New Roman"/>
                <w:b/>
                <w:sz w:val="24"/>
                <w:szCs w:val="24"/>
              </w:rPr>
              <w:t>[Текст</w:t>
            </w:r>
            <w:proofErr w:type="gramStart"/>
            <w:r w:rsidRPr="00590799">
              <w:rPr>
                <w:rFonts w:ascii="Times New Roman" w:hAnsi="Times New Roman" w:cs="Times New Roman"/>
                <w:b/>
                <w:sz w:val="24"/>
                <w:szCs w:val="24"/>
              </w:rPr>
              <w:t>].-</w:t>
            </w:r>
            <w:proofErr w:type="gramEnd"/>
            <w:r w:rsidRPr="00590799">
              <w:rPr>
                <w:rFonts w:ascii="Times New Roman" w:hAnsi="Times New Roman" w:cs="Times New Roman"/>
                <w:b/>
                <w:sz w:val="24"/>
                <w:szCs w:val="24"/>
              </w:rPr>
              <w:t>М.: Сфера, 2020.</w:t>
            </w:r>
            <w:hyperlink r:id="rId14" w:tooltip="Нажмите для предварительного просмотра изображения" w:history="1"/>
          </w:p>
          <w:p w:rsidR="007A4523" w:rsidRPr="00590799" w:rsidRDefault="007A4523" w:rsidP="007A45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0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книге проанализированы современные психологические подходы к проблеме внимания, подробно рассмотрены его основные виды и свойства, их развитие в период дошкольного детства. Описана специфика нарушений внимания у детей с СДВГ и РАС. Представлены методы диагностики внимания в дошкольном возрасте, а также диагностические методики оценки раз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вития внимания у детей 4—7 лет. </w:t>
            </w:r>
            <w:r w:rsidRPr="00590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Показана специфика современных коррекционно-развивающих программ, возможность их выбора с учетом индивидуальных особенностей дошкольников. Приводятся игры, задания, упражнения, которые позволяют успешно развивать внимание дошкольников, что необх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одимо для подготовки к обучению </w:t>
            </w:r>
            <w:r w:rsidRPr="00590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школе и интеллектуального развития. Издание адресовано прежде всего педагогам и специалистам дошкольных образовательных организаций, родителям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дошкольников, также может быть </w:t>
            </w:r>
            <w:r w:rsidRPr="00590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интересным и полезным студентам педагогических вузов, слушателям факультетов повышения квалификации.</w:t>
            </w:r>
          </w:p>
        </w:tc>
      </w:tr>
      <w:tr w:rsidR="007A4523" w:rsidTr="006522C0">
        <w:tc>
          <w:tcPr>
            <w:tcW w:w="4531" w:type="dxa"/>
          </w:tcPr>
          <w:p w:rsidR="007A4523" w:rsidRDefault="007A4523" w:rsidP="007A4523">
            <w:r w:rsidRPr="00CC6BB8">
              <w:rPr>
                <w:noProof/>
                <w:lang w:eastAsia="ru-RU"/>
              </w:rPr>
              <w:lastRenderedPageBreak/>
              <w:drawing>
                <wp:inline distT="0" distB="0" distL="0" distR="0" wp14:anchorId="15ADBDC3" wp14:editId="4555AF17">
                  <wp:extent cx="1490235" cy="2253980"/>
                  <wp:effectExtent l="0" t="0" r="0" b="0"/>
                  <wp:docPr id="9" name="Рисунок 9" descr="C:\Users\RUSAKOVA.local\Desktop\3badcacdb649d664d43a07493b4900e1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USAKOVA.local\Desktop\3badcacdb649d664d43a07493b4900e1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458" cy="230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7A4523" w:rsidRPr="00CC6BB8" w:rsidRDefault="007A4523" w:rsidP="007A45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Довольнова</w:t>
            </w:r>
            <w:proofErr w:type="spellEnd"/>
            <w:r w:rsidRPr="00CC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И.В. Формирование инициативности у детей 6—8 лет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[Текст]: Методическое </w:t>
            </w:r>
            <w:proofErr w:type="gramStart"/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пособие.-</w:t>
            </w:r>
            <w:proofErr w:type="gramEnd"/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М.: Сфера, 2020.</w:t>
            </w:r>
          </w:p>
          <w:p w:rsidR="007A4523" w:rsidRPr="00CC6BB8" w:rsidRDefault="007A4523" w:rsidP="007A452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пособии представлены занятия, направленные на развитие инициативности детей 6—8 лет. Разработанные задания помогут детям сформировать умение осознавать значимость собственных действий, обрести уверенность в себе, научат справляться с трудными видами заданий, позволят овладеть независимостью суждений и поспособствуют развитию умения отстаивать собственную позицию в любом деле. Задания, предложенные автором, окажут помощь в развитии мыслительных возможностей детей и приведут к качественным показателям их умственного роста. В некоторых заданиях представлены работы детей, выполненные совместно с педагогом-психологом и с родителями. Книга адресована психологам, воспитателям, учителям начальных классов и другим специалистам, осуществляющим практическую деятельность в образовательной среде. Также книга будет полезна инициативным родителям, готовым помочь ребенку быть успешным.</w:t>
            </w:r>
          </w:p>
        </w:tc>
      </w:tr>
      <w:tr w:rsidR="007A4523" w:rsidTr="006522C0">
        <w:tc>
          <w:tcPr>
            <w:tcW w:w="4531" w:type="dxa"/>
          </w:tcPr>
          <w:p w:rsidR="007A4523" w:rsidRDefault="007A4523" w:rsidP="007A4523">
            <w:r w:rsidRPr="00CC6BB8">
              <w:rPr>
                <w:noProof/>
                <w:lang w:eastAsia="ru-RU"/>
              </w:rPr>
              <w:drawing>
                <wp:inline distT="0" distB="0" distL="0" distR="0" wp14:anchorId="032AE99D" wp14:editId="2050E0DD">
                  <wp:extent cx="1533525" cy="2242780"/>
                  <wp:effectExtent l="0" t="0" r="0" b="5715"/>
                  <wp:docPr id="11" name="Рисунок 11" descr="C:\Users\RUSAKOVA.local\Desktop\8e9103a81f85f73734c511d55423a7e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SAKOVA.local\Desktop\8e9103a81f85f73734c511d55423a7e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308" cy="226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9" w:type="dxa"/>
          </w:tcPr>
          <w:p w:rsidR="007A4523" w:rsidRPr="00CC6BB8" w:rsidRDefault="007A4523" w:rsidP="007A45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Наумова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И.Е. Мы играем в сказку. Развитие креативности у детей в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ьно-художественной деятельности.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старших дошкольников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[Текст</w:t>
            </w:r>
            <w:proofErr w:type="gramStart"/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BB8">
              <w:rPr>
                <w:rFonts w:ascii="Times New Roman" w:hAnsi="Times New Roman" w:cs="Times New Roman"/>
                <w:b/>
                <w:sz w:val="24"/>
                <w:szCs w:val="24"/>
              </w:rPr>
              <w:t>М.: Сфера, 2020.</w:t>
            </w:r>
          </w:p>
          <w:p w:rsidR="007A4523" w:rsidRPr="00CC6BB8" w:rsidRDefault="007A4523" w:rsidP="007A4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этой книги — помочь начинающим педагогам ДОО в организации планомерной работы по развитию креативных качеств у детей старшего дошкольного возраста в условиях интеграции разных видов искусства и взаимосвязи разных видов художественной деятельности. В первой части книги дано описание авторской технологии организации творческого взаимодействия взрослого и ребенка в музыкально-художественной деятельности. Представленная педагогическая технология основана на формах и методах, обеспечивающих творческое развитие ребенка. Она включает в себя проблемно-игровые ситуации; творческие задания, реализацию творческих замыслов в музыкально-сценическ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 действии, создание арт-среды </w:t>
            </w:r>
            <w:r w:rsidRPr="00CC6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 Вторая часть содержит авторские разработки детско-взрослых проектов, а также сценарии кукольных представлений, описание инструментария педагогической диагностики и т.п. Издание адресовано музыкальным руководителям, воспитателям ДОО, педагогам дополнительного образования и родителям.</w:t>
            </w:r>
          </w:p>
          <w:p w:rsidR="007A4523" w:rsidRDefault="007A4523" w:rsidP="007A4523"/>
        </w:tc>
      </w:tr>
    </w:tbl>
    <w:p w:rsidR="00BB0B46" w:rsidRDefault="00BB0B46" w:rsidP="007A284D"/>
    <w:p w:rsidR="00E20C7B" w:rsidRDefault="00E20C7B" w:rsidP="007A284D"/>
    <w:p w:rsidR="00E20C7B" w:rsidRDefault="00E20C7B" w:rsidP="007A284D"/>
    <w:p w:rsidR="00E20C7B" w:rsidRPr="00E20C7B" w:rsidRDefault="00E20C7B" w:rsidP="00E20C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C7B">
        <w:rPr>
          <w:rFonts w:ascii="Times New Roman" w:hAnsi="Times New Roman" w:cs="Times New Roman"/>
          <w:sz w:val="24"/>
          <w:szCs w:val="24"/>
        </w:rPr>
        <w:t xml:space="preserve">Любовь Анатольевна </w:t>
      </w:r>
      <w:proofErr w:type="spellStart"/>
      <w:r w:rsidRPr="00E20C7B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</w:p>
    <w:p w:rsidR="00E20C7B" w:rsidRPr="00E20C7B" w:rsidRDefault="00E20C7B" w:rsidP="00E20C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C7B">
        <w:rPr>
          <w:rFonts w:ascii="Times New Roman" w:hAnsi="Times New Roman" w:cs="Times New Roman"/>
          <w:sz w:val="24"/>
          <w:szCs w:val="24"/>
        </w:rPr>
        <w:t>34356 2-23-04</w:t>
      </w:r>
    </w:p>
    <w:sectPr w:rsidR="00E20C7B" w:rsidRPr="00E20C7B" w:rsidSect="00CD68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70A17"/>
    <w:multiLevelType w:val="multilevel"/>
    <w:tmpl w:val="A30E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92154"/>
    <w:multiLevelType w:val="multilevel"/>
    <w:tmpl w:val="7242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36397"/>
    <w:multiLevelType w:val="multilevel"/>
    <w:tmpl w:val="D41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6"/>
    <w:rsid w:val="00066ED0"/>
    <w:rsid w:val="00107B80"/>
    <w:rsid w:val="00136268"/>
    <w:rsid w:val="001F00C5"/>
    <w:rsid w:val="004C0270"/>
    <w:rsid w:val="004F3CF8"/>
    <w:rsid w:val="0054787C"/>
    <w:rsid w:val="00590799"/>
    <w:rsid w:val="006522C0"/>
    <w:rsid w:val="007A284D"/>
    <w:rsid w:val="007A4523"/>
    <w:rsid w:val="00AE2B09"/>
    <w:rsid w:val="00BB0B46"/>
    <w:rsid w:val="00C37AE2"/>
    <w:rsid w:val="00CC6BB8"/>
    <w:rsid w:val="00CD689C"/>
    <w:rsid w:val="00DC0E38"/>
    <w:rsid w:val="00E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C47A2-5937-43BB-AA70-5F69F56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B46"/>
    <w:pPr>
      <w:spacing w:after="0" w:line="240" w:lineRule="auto"/>
    </w:pPr>
  </w:style>
  <w:style w:type="table" w:styleId="a4">
    <w:name w:val="Table Grid"/>
    <w:basedOn w:val="a1"/>
    <w:uiPriority w:val="39"/>
    <w:rsid w:val="00BB0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2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298">
              <w:marLeft w:val="0"/>
              <w:marRight w:val="0"/>
              <w:marTop w:val="180"/>
              <w:marBottom w:val="180"/>
              <w:divBdr>
                <w:top w:val="single" w:sz="6" w:space="3" w:color="5F247F"/>
                <w:left w:val="single" w:sz="6" w:space="9" w:color="5F247F"/>
                <w:bottom w:val="single" w:sz="6" w:space="3" w:color="5F247F"/>
                <w:right w:val="single" w:sz="6" w:space="9" w:color="5F247F"/>
              </w:divBdr>
            </w:div>
          </w:divsChild>
        </w:div>
        <w:div w:id="577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40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sfera-podpiska.ru/media/k2/items/cache/90a35d32256d8c8d4251371c8b19c6f0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RUSAKOVA</dc:creator>
  <cp:keywords/>
  <dc:description/>
  <cp:lastModifiedBy>LYUBOV RUSAKOVA</cp:lastModifiedBy>
  <cp:revision>6</cp:revision>
  <dcterms:created xsi:type="dcterms:W3CDTF">2020-07-08T06:28:00Z</dcterms:created>
  <dcterms:modified xsi:type="dcterms:W3CDTF">2020-07-09T04:14:00Z</dcterms:modified>
</cp:coreProperties>
</file>