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9A3FB5" w:rsidRPr="009A3FB5">
        <w:rPr>
          <w:rFonts w:ascii="Times New Roman" w:hAnsi="Times New Roman"/>
          <w:b/>
          <w:i/>
          <w:sz w:val="28"/>
          <w:szCs w:val="28"/>
        </w:rPr>
        <w:t>апрель</w:t>
      </w:r>
      <w:r w:rsidR="00171D6D" w:rsidRPr="009A3FB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371"/>
        <w:gridCol w:w="2268"/>
        <w:gridCol w:w="2409"/>
        <w:gridCol w:w="2551"/>
      </w:tblGrid>
      <w:tr w:rsidR="002A5720" w:rsidRPr="003B0A1F" w:rsidTr="00A14BFC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A14BFC">
        <w:tc>
          <w:tcPr>
            <w:tcW w:w="15450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A14BFC">
        <w:tc>
          <w:tcPr>
            <w:tcW w:w="15450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D62D38" w:rsidRPr="003B0A1F" w:rsidTr="00A14BFC">
        <w:tc>
          <w:tcPr>
            <w:tcW w:w="851" w:type="dxa"/>
            <w:gridSpan w:val="2"/>
          </w:tcPr>
          <w:p w:rsidR="00D62D38" w:rsidRPr="00757D41" w:rsidRDefault="00D62D38" w:rsidP="00D62D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D62D38" w:rsidRPr="001A67A4" w:rsidRDefault="00D62D38" w:rsidP="00D62D3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8" w:type="dxa"/>
          </w:tcPr>
          <w:p w:rsidR="00D62D38" w:rsidRPr="00CE6BA0" w:rsidRDefault="00152B6D" w:rsidP="00714B4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D62D38" w:rsidRPr="001A67A4" w:rsidRDefault="00D62D38" w:rsidP="00D62D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D62D38" w:rsidRPr="001A67A4" w:rsidRDefault="00D62D38" w:rsidP="00D62D3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D62D38" w:rsidRPr="001A67A4" w:rsidRDefault="00D62D38" w:rsidP="00D62D3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AC7EB9" w:rsidRPr="003B0A1F" w:rsidTr="00A14BFC">
        <w:tc>
          <w:tcPr>
            <w:tcW w:w="851" w:type="dxa"/>
            <w:gridSpan w:val="2"/>
          </w:tcPr>
          <w:p w:rsidR="00AC7EB9" w:rsidRPr="00757D41" w:rsidRDefault="00AC7EB9" w:rsidP="00AC7E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AC7EB9" w:rsidRPr="001136C4" w:rsidRDefault="00AC7EB9" w:rsidP="00AC7E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Совещание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заместителей</w:t>
            </w:r>
            <w:r w:rsidRPr="001A67A4">
              <w:rPr>
                <w:rFonts w:ascii="Times New Roman" w:hAnsi="Times New Roman"/>
                <w:sz w:val="28"/>
                <w:szCs w:val="28"/>
              </w:rPr>
              <w:t xml:space="preserve"> руководителей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учебно-воспитательной работе общеобразовательных учреждений Невьянского городского округа</w:t>
            </w:r>
          </w:p>
        </w:tc>
        <w:tc>
          <w:tcPr>
            <w:tcW w:w="2268" w:type="dxa"/>
          </w:tcPr>
          <w:p w:rsidR="00AC7EB9" w:rsidRPr="00AC7EB9" w:rsidRDefault="00152B6D" w:rsidP="00AC7EB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AC7EB9" w:rsidRPr="001A67A4" w:rsidRDefault="00AC7EB9" w:rsidP="00AC7EB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AC7EB9" w:rsidRPr="001A67A4" w:rsidRDefault="00AC7EB9" w:rsidP="00AC7EB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7A4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AC7EB9" w:rsidRDefault="00AC7EB9" w:rsidP="00AC7EB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AC7EB9" w:rsidRPr="003B0A1F" w:rsidTr="00A14BFC">
        <w:tc>
          <w:tcPr>
            <w:tcW w:w="15450" w:type="dxa"/>
            <w:gridSpan w:val="6"/>
          </w:tcPr>
          <w:p w:rsidR="00AC7EB9" w:rsidRPr="00757D41" w:rsidRDefault="00AC7EB9" w:rsidP="00AC7EB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AC7EB9" w:rsidRPr="003B0A1F" w:rsidTr="00A14BFC">
        <w:tc>
          <w:tcPr>
            <w:tcW w:w="851" w:type="dxa"/>
            <w:gridSpan w:val="2"/>
          </w:tcPr>
          <w:p w:rsidR="00AC7EB9" w:rsidRPr="00E77A42" w:rsidRDefault="00AC7EB9" w:rsidP="00AC7E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C7EB9" w:rsidRPr="004329B1" w:rsidRDefault="00AC7EB9" w:rsidP="00AC7EB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8" w:type="dxa"/>
          </w:tcPr>
          <w:p w:rsidR="00AC7EB9" w:rsidRPr="004329B1" w:rsidRDefault="00AC7EB9" w:rsidP="00AC7EB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AC7EB9" w:rsidRPr="004329B1" w:rsidRDefault="00AC7EB9" w:rsidP="00AC7EB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C7EB9" w:rsidRPr="004329B1" w:rsidRDefault="00AC7EB9" w:rsidP="00AC7EB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Pr="00E77A42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52B6D" w:rsidRPr="0051006A" w:rsidRDefault="00152B6D" w:rsidP="00152B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Собеседование по подготовке семинара </w:t>
            </w:r>
            <w:r w:rsidRPr="00AB4EB5">
              <w:rPr>
                <w:rFonts w:ascii="Times New Roman" w:hAnsi="Times New Roman"/>
                <w:sz w:val="28"/>
                <w:szCs w:val="28"/>
              </w:rPr>
              <w:t>для педагогов ДОУ «ТРИЗ-технология как средство развития познавательной активности дошкольников»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E7277A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152B6D" w:rsidRPr="00001A97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13.00 до 15.00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Прокопова Г.В.</w:t>
            </w: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Pr="00E77A42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152B6D" w:rsidRPr="00AC7EB9" w:rsidRDefault="00152B6D" w:rsidP="00152B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EB9">
              <w:rPr>
                <w:rFonts w:ascii="Times New Roman" w:hAnsi="Times New Roman"/>
                <w:sz w:val="28"/>
                <w:szCs w:val="28"/>
              </w:rPr>
              <w:t>Семинар для педагогов ДОУ «ТРИЗ-технология как средство развития познавательной активности дошкольников»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E7277A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AC7EB9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7EB9">
              <w:rPr>
                <w:rFonts w:ascii="Times New Roman" w:hAnsi="Times New Roman"/>
                <w:sz w:val="28"/>
                <w:szCs w:val="28"/>
                <w:lang w:eastAsia="en-US"/>
              </w:rPr>
              <w:t>МБДОУ д/с №22</w:t>
            </w:r>
          </w:p>
          <w:p w:rsidR="00152B6D" w:rsidRPr="00AC7EB9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7EB9">
              <w:rPr>
                <w:rFonts w:ascii="Times New Roman" w:hAnsi="Times New Roman"/>
                <w:sz w:val="28"/>
                <w:szCs w:val="28"/>
                <w:lang w:eastAsia="en-US"/>
              </w:rPr>
              <w:t>08.00</w:t>
            </w:r>
          </w:p>
        </w:tc>
        <w:tc>
          <w:tcPr>
            <w:tcW w:w="2551" w:type="dxa"/>
          </w:tcPr>
          <w:p w:rsidR="00152B6D" w:rsidRPr="00AC7EB9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7EB9"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152B6D" w:rsidRPr="003B0A1F" w:rsidTr="00A14BFC">
        <w:trPr>
          <w:trHeight w:val="933"/>
        </w:trPr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52B6D" w:rsidRPr="002B4CC6" w:rsidRDefault="00152B6D" w:rsidP="00152B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Собеседование по подготовке семинара для заместителей директоров по воспитательной работе и педагогов общеобразовательных учреждений «Формирование читательской культуры обучающихся средствами технологии смыслового чтения»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E7277A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15.00 до 16.00</w:t>
            </w:r>
          </w:p>
        </w:tc>
        <w:tc>
          <w:tcPr>
            <w:tcW w:w="2551" w:type="dxa"/>
          </w:tcPr>
          <w:p w:rsidR="00152B6D" w:rsidRPr="00AB4EB5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152B6D" w:rsidRPr="002B4CC6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B4CC6">
              <w:rPr>
                <w:rFonts w:ascii="Times New Roman" w:hAnsi="Times New Roman"/>
                <w:sz w:val="28"/>
                <w:szCs w:val="28"/>
                <w:lang w:eastAsia="en-US"/>
              </w:rPr>
              <w:t>Малькова</w:t>
            </w:r>
            <w:proofErr w:type="spellEnd"/>
            <w:r w:rsidRPr="002B4CC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71" w:type="dxa"/>
          </w:tcPr>
          <w:p w:rsidR="00152B6D" w:rsidRPr="002B4CC6" w:rsidRDefault="00152B6D" w:rsidP="00152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Семинар для заместителей директоров по воспитательной работе и педагогов общеобразовательных учреждений «Формирование читательской культуры обучающихся средствами технологии смыслового чтения»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2B4CC6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152B6D" w:rsidRPr="002B4CC6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152B6D" w:rsidRPr="002B4CC6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B4CC6"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Default="00CF08AF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52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52B6D" w:rsidRPr="002B4CC6" w:rsidRDefault="00152B6D" w:rsidP="00152B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Собес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едование по подготовке семинара-практикума </w:t>
            </w:r>
            <w:r w:rsidRPr="00370AB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3D7481">
              <w:rPr>
                <w:rFonts w:ascii="Times New Roman" w:hAnsi="Times New Roman"/>
                <w:sz w:val="28"/>
                <w:szCs w:val="28"/>
              </w:rPr>
              <w:t>заместителей руководителей</w:t>
            </w:r>
            <w:r w:rsidRPr="00370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воспитательной работе </w:t>
            </w:r>
            <w:r w:rsidRPr="00370AB2">
              <w:rPr>
                <w:rFonts w:ascii="Times New Roman" w:hAnsi="Times New Roman"/>
                <w:sz w:val="28"/>
                <w:szCs w:val="28"/>
              </w:rPr>
              <w:t>и классных руководителей «Центр образования цифрового и гуманитарного профилей «Точка роста» как фактор многогранного развития ребёнка»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15.00 до 16.00</w:t>
            </w:r>
          </w:p>
        </w:tc>
        <w:tc>
          <w:tcPr>
            <w:tcW w:w="2551" w:type="dxa"/>
          </w:tcPr>
          <w:p w:rsidR="00152B6D" w:rsidRPr="00AB4EB5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152B6D" w:rsidRPr="002B4CC6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</w:t>
            </w: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Default="00CF08AF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52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52B6D" w:rsidRPr="00370AB2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AB2"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</w:t>
            </w:r>
            <w:r w:rsidRPr="00E139B1">
              <w:rPr>
                <w:rFonts w:ascii="Times New Roman" w:hAnsi="Times New Roman"/>
                <w:sz w:val="28"/>
                <w:szCs w:val="28"/>
              </w:rPr>
              <w:t>заместителей руководителей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воспитательной работе</w:t>
            </w:r>
            <w:r w:rsidRPr="00370AB2">
              <w:rPr>
                <w:rFonts w:ascii="Times New Roman" w:hAnsi="Times New Roman"/>
                <w:sz w:val="28"/>
                <w:szCs w:val="28"/>
              </w:rPr>
              <w:t xml:space="preserve"> и классных руководителей «Центр образования цифрового и гуманитарного профилей «Точка роста» как фактор многогранного развития ребёнка»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СОШ </w:t>
            </w:r>
          </w:p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152B6D" w:rsidRPr="009305DF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152B6D" w:rsidRPr="00E139B1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39B1">
              <w:rPr>
                <w:rFonts w:ascii="Times New Roman" w:hAnsi="Times New Roman"/>
                <w:sz w:val="28"/>
                <w:szCs w:val="28"/>
                <w:lang w:eastAsia="en-US"/>
              </w:rPr>
              <w:t>Семенюк О.О.</w:t>
            </w:r>
          </w:p>
          <w:p w:rsidR="00152B6D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Default="00CF08AF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52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52B6D" w:rsidRPr="00EA60A9" w:rsidRDefault="00152B6D" w:rsidP="00152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CC6">
              <w:rPr>
                <w:rFonts w:ascii="Times New Roman" w:hAnsi="Times New Roman"/>
                <w:sz w:val="28"/>
                <w:szCs w:val="28"/>
              </w:rPr>
              <w:t>Собеседование по подготовке семинара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заместителей заведующих, старших воспитателей и педагогов ДОУ «</w:t>
            </w:r>
            <w:r w:rsidRPr="00D313F2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 дошкольников в разных видах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152B6D" w:rsidRPr="00AB4EB5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2B6D" w:rsidRPr="00AB4EB5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4EB5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152B6D" w:rsidRPr="002B4CC6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Плохих Ю.П.</w:t>
            </w:r>
          </w:p>
        </w:tc>
      </w:tr>
      <w:tr w:rsidR="00152B6D" w:rsidRPr="003B0A1F" w:rsidTr="00A14BFC">
        <w:trPr>
          <w:trHeight w:val="274"/>
        </w:trPr>
        <w:tc>
          <w:tcPr>
            <w:tcW w:w="851" w:type="dxa"/>
            <w:gridSpan w:val="2"/>
          </w:tcPr>
          <w:p w:rsidR="00152B6D" w:rsidRDefault="00CF08AF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2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52B6D" w:rsidRPr="00D313F2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13F2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заместителей заведующих, старших воспитателей и педагогов ДОУ «</w:t>
            </w:r>
            <w:r w:rsidRPr="00D313F2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 дошкольников в разных видах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№16</w:t>
            </w:r>
          </w:p>
          <w:p w:rsidR="00152B6D" w:rsidRPr="00EA60A9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1C0078" w:rsidRPr="003B0A1F" w:rsidTr="00A14BFC">
        <w:trPr>
          <w:trHeight w:val="274"/>
        </w:trPr>
        <w:tc>
          <w:tcPr>
            <w:tcW w:w="851" w:type="dxa"/>
            <w:gridSpan w:val="2"/>
          </w:tcPr>
          <w:p w:rsidR="001C0078" w:rsidRDefault="00CF08AF" w:rsidP="001C00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C00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C0078" w:rsidRPr="00895A03" w:rsidRDefault="001C0078" w:rsidP="001C0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A03">
              <w:rPr>
                <w:rFonts w:ascii="Times New Roman" w:hAnsi="Times New Roman"/>
                <w:sz w:val="28"/>
                <w:szCs w:val="28"/>
              </w:rPr>
              <w:t>Семинар для учителей начальных классов «Основные подходы к организации непосредственно-образовательной деятельности выпускников дошкольных образовательных организаций Невьянского городского округа. Преемственность содержания и технологий обучения»</w:t>
            </w:r>
          </w:p>
        </w:tc>
        <w:tc>
          <w:tcPr>
            <w:tcW w:w="2268" w:type="dxa"/>
          </w:tcPr>
          <w:p w:rsidR="001C0078" w:rsidRPr="00895A03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C0078" w:rsidRDefault="001C0078" w:rsidP="001C0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A03">
              <w:rPr>
                <w:rFonts w:ascii="Times New Roman" w:hAnsi="Times New Roman"/>
                <w:sz w:val="28"/>
                <w:szCs w:val="28"/>
              </w:rPr>
              <w:t>ДОУ НГО</w:t>
            </w:r>
          </w:p>
          <w:p w:rsidR="001C0078" w:rsidRPr="00895A03" w:rsidRDefault="001C0078" w:rsidP="001C0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895A03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895A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отдельному графику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</w:tcPr>
          <w:p w:rsidR="001C0078" w:rsidRDefault="001C0078" w:rsidP="001C0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  <w:p w:rsidR="00132648" w:rsidRPr="00895A03" w:rsidRDefault="00132648" w:rsidP="001C0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Зам. заведующих ДОУ</w:t>
            </w:r>
          </w:p>
        </w:tc>
      </w:tr>
      <w:tr w:rsidR="001C0078" w:rsidRPr="003B0A1F" w:rsidTr="00A14BFC">
        <w:tc>
          <w:tcPr>
            <w:tcW w:w="851" w:type="dxa"/>
            <w:gridSpan w:val="2"/>
          </w:tcPr>
          <w:p w:rsidR="001C0078" w:rsidRPr="00E77A42" w:rsidRDefault="001C0078" w:rsidP="001C00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C0078" w:rsidRPr="00A04DD7" w:rsidRDefault="001C0078" w:rsidP="001C00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8" w:type="dxa"/>
          </w:tcPr>
          <w:p w:rsidR="001C0078" w:rsidRPr="00A04DD7" w:rsidRDefault="001C0078" w:rsidP="001C007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0078" w:rsidRPr="00A04DD7" w:rsidRDefault="001C0078" w:rsidP="001C007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C0078" w:rsidRPr="00A04DD7" w:rsidRDefault="001C0078" w:rsidP="001C007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Pr="00E77A42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152B6D" w:rsidRPr="00C41469" w:rsidRDefault="00152B6D" w:rsidP="00152B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152B6D" w:rsidRPr="003B268B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152B6D" w:rsidRPr="003B268B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152B6D" w:rsidRPr="003B0A1F" w:rsidTr="00A14BFC">
        <w:tc>
          <w:tcPr>
            <w:tcW w:w="851" w:type="dxa"/>
            <w:gridSpan w:val="2"/>
          </w:tcPr>
          <w:p w:rsidR="00152B6D" w:rsidRPr="00E77A42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</w:tcPr>
          <w:p w:rsidR="00152B6D" w:rsidRPr="00ED13F8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русского языка и литературы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Вечерняя школа</w:t>
            </w:r>
          </w:p>
          <w:p w:rsidR="00152B6D" w:rsidRPr="003B268B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152B6D" w:rsidRPr="00A23B94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152B6D" w:rsidRPr="0092273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73D">
              <w:rPr>
                <w:rFonts w:ascii="Times New Roman" w:hAnsi="Times New Roman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  <w:p w:rsidR="00152B6D" w:rsidRPr="00281BB3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152B6D" w:rsidRPr="00FF5489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152B6D" w:rsidRPr="0092273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</w:t>
            </w:r>
          </w:p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физики</w:t>
            </w:r>
          </w:p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Филяевских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биологии и химии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</w:t>
            </w:r>
          </w:p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52B6D" w:rsidRPr="001736E2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ИЗО и МХК</w:t>
            </w:r>
          </w:p>
          <w:p w:rsidR="00152B6D" w:rsidRPr="001736E2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1736E2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  <w:p w:rsidR="00152B6D" w:rsidRPr="001736E2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152B6D" w:rsidRPr="001736E2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36E2">
              <w:rPr>
                <w:rFonts w:ascii="Times New Roman" w:hAnsi="Times New Roman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551" w:type="dxa"/>
          </w:tcPr>
          <w:p w:rsidR="00152B6D" w:rsidRPr="001736E2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36E2"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52B6D" w:rsidRPr="001736E2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технологии и обслуживающего труда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МАОУ СОШ №2</w:t>
            </w:r>
          </w:p>
          <w:p w:rsidR="00152B6D" w:rsidRPr="001736E2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152B6D" w:rsidRPr="001736E2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ММО учителей ОБЖ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Pr="006B7741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№3</w:t>
            </w:r>
          </w:p>
          <w:p w:rsidR="00152B6D" w:rsidRPr="006B7741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7741"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551" w:type="dxa"/>
          </w:tcPr>
          <w:p w:rsidR="00152B6D" w:rsidRPr="006B7741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№16</w:t>
            </w:r>
          </w:p>
          <w:p w:rsidR="00152B6D" w:rsidRPr="00EA60A9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семинара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№13</w:t>
            </w:r>
          </w:p>
          <w:p w:rsidR="00152B6D" w:rsidRPr="00CE6BA0" w:rsidRDefault="00152B6D" w:rsidP="00152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 и учителей-дефектологов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5F6B78" w:rsidRDefault="005F6B78" w:rsidP="005F6B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B4CC2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>
              <w:rPr>
                <w:rFonts w:ascii="Times New Roman" w:hAnsi="Times New Roman"/>
                <w:sz w:val="26"/>
                <w:szCs w:val="26"/>
              </w:rPr>
              <w:t>№6</w:t>
            </w:r>
          </w:p>
          <w:p w:rsidR="00152B6D" w:rsidRDefault="00152B6D" w:rsidP="005F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152B6D" w:rsidRPr="00FF5489" w:rsidTr="00A14BFC">
        <w:tc>
          <w:tcPr>
            <w:tcW w:w="851" w:type="dxa"/>
            <w:gridSpan w:val="2"/>
          </w:tcPr>
          <w:p w:rsidR="00152B6D" w:rsidRDefault="00152B6D" w:rsidP="00152B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152B6D" w:rsidRDefault="00152B6D" w:rsidP="00152B6D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8" w:type="dxa"/>
          </w:tcPr>
          <w:p w:rsidR="00152B6D" w:rsidRDefault="00152B6D" w:rsidP="00152B6D">
            <w:pPr>
              <w:spacing w:after="0" w:line="240" w:lineRule="auto"/>
              <w:jc w:val="center"/>
            </w:pPr>
            <w:r w:rsidRPr="0045064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МАДОУ д/с №39</w:t>
            </w:r>
          </w:p>
          <w:p w:rsidR="00152B6D" w:rsidRDefault="00152B6D" w:rsidP="00152B6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551" w:type="dxa"/>
          </w:tcPr>
          <w:p w:rsidR="00152B6D" w:rsidRDefault="00152B6D" w:rsidP="00152B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С.А.</w:t>
            </w:r>
          </w:p>
        </w:tc>
      </w:tr>
      <w:tr w:rsidR="00147F68" w:rsidRPr="00FF5489" w:rsidTr="00A14BFC">
        <w:tc>
          <w:tcPr>
            <w:tcW w:w="851" w:type="dxa"/>
            <w:gridSpan w:val="2"/>
          </w:tcPr>
          <w:p w:rsidR="00147F68" w:rsidRPr="00FF5489" w:rsidRDefault="00147F68" w:rsidP="00147F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147F68" w:rsidRDefault="00147F68" w:rsidP="00947F34">
            <w:pPr>
              <w:spacing w:after="24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  <w:p w:rsidR="00947F34" w:rsidRPr="00FF5489" w:rsidRDefault="00947F34" w:rsidP="00947F34">
            <w:pPr>
              <w:spacing w:after="24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F68" w:rsidRPr="00FF5489" w:rsidRDefault="00147F68" w:rsidP="00947F34">
            <w:pPr>
              <w:spacing w:after="24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47F68" w:rsidRPr="00FF5489" w:rsidRDefault="00147F68" w:rsidP="00947F34">
            <w:pPr>
              <w:spacing w:after="24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7F68" w:rsidRPr="00FF5489" w:rsidRDefault="00147F68" w:rsidP="00947F34">
            <w:pPr>
              <w:spacing w:after="24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658" w:rsidRPr="00FF5489" w:rsidTr="00A14BFC">
        <w:tc>
          <w:tcPr>
            <w:tcW w:w="851" w:type="dxa"/>
            <w:gridSpan w:val="2"/>
          </w:tcPr>
          <w:p w:rsidR="00251658" w:rsidRPr="00FF5489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51658" w:rsidRDefault="00251658" w:rsidP="00251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«Портфолио молодого педагога» участников третьего года работы в проекте</w:t>
            </w:r>
          </w:p>
        </w:tc>
        <w:tc>
          <w:tcPr>
            <w:tcW w:w="2268" w:type="dxa"/>
          </w:tcPr>
          <w:p w:rsidR="00251658" w:rsidRPr="00CE6BA0" w:rsidRDefault="00CE6BA0" w:rsidP="00CE6BA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22,23.04</w:t>
            </w:r>
            <w:r w:rsidR="00251658" w:rsidRPr="00CE6BA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409" w:type="dxa"/>
          </w:tcPr>
          <w:p w:rsidR="00251658" w:rsidRDefault="00251658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1" w:type="dxa"/>
          </w:tcPr>
          <w:p w:rsidR="00251658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7F6B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</w:p>
          <w:p w:rsidR="00251658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</w:tc>
      </w:tr>
      <w:tr w:rsidR="00251658" w:rsidRPr="00FF5489" w:rsidTr="00A14BFC">
        <w:tc>
          <w:tcPr>
            <w:tcW w:w="851" w:type="dxa"/>
            <w:gridSpan w:val="2"/>
          </w:tcPr>
          <w:p w:rsidR="00251658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51658" w:rsidRDefault="00251658" w:rsidP="0025165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«Портфолио молодого педагога» участников третьего года работы в Проекте</w:t>
            </w:r>
          </w:p>
          <w:p w:rsidR="00947F34" w:rsidRPr="00F7162B" w:rsidRDefault="00947F34" w:rsidP="0025165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658" w:rsidRPr="00CE6BA0" w:rsidRDefault="00CE6BA0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27-30.04.2020</w:t>
            </w:r>
          </w:p>
        </w:tc>
        <w:tc>
          <w:tcPr>
            <w:tcW w:w="2409" w:type="dxa"/>
          </w:tcPr>
          <w:p w:rsidR="00251658" w:rsidRPr="00F7162B" w:rsidRDefault="00251658" w:rsidP="002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1" w:type="dxa"/>
          </w:tcPr>
          <w:p w:rsidR="00251658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7F6B">
              <w:rPr>
                <w:rFonts w:ascii="Times New Roman" w:hAnsi="Times New Roman"/>
                <w:sz w:val="28"/>
                <w:szCs w:val="28"/>
              </w:rPr>
              <w:t xml:space="preserve">Данилова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</w:p>
          <w:p w:rsidR="00251658" w:rsidRPr="00F7162B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658" w:rsidRPr="00FF5489" w:rsidTr="00A14BFC">
        <w:tc>
          <w:tcPr>
            <w:tcW w:w="851" w:type="dxa"/>
            <w:gridSpan w:val="2"/>
          </w:tcPr>
          <w:p w:rsidR="00251658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251658" w:rsidRPr="006E0636" w:rsidRDefault="00251658" w:rsidP="0025165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опыта молодыми педагогами, участвующими в проекте второй и третий год</w:t>
            </w:r>
          </w:p>
        </w:tc>
        <w:tc>
          <w:tcPr>
            <w:tcW w:w="2268" w:type="dxa"/>
          </w:tcPr>
          <w:p w:rsidR="00251658" w:rsidRPr="00CE6BA0" w:rsidRDefault="00251658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251658" w:rsidRPr="00F7162B" w:rsidRDefault="00251658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251658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251658" w:rsidRPr="00F7162B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 Педагоги-наставники</w:t>
            </w:r>
          </w:p>
        </w:tc>
      </w:tr>
      <w:tr w:rsidR="00251658" w:rsidRPr="00FF5489" w:rsidTr="00A14BFC">
        <w:tc>
          <w:tcPr>
            <w:tcW w:w="851" w:type="dxa"/>
            <w:gridSpan w:val="2"/>
          </w:tcPr>
          <w:p w:rsidR="00251658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51658" w:rsidRDefault="00251658" w:rsidP="0025165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64">
              <w:rPr>
                <w:rFonts w:ascii="Times New Roman" w:hAnsi="Times New Roman"/>
                <w:sz w:val="28"/>
                <w:szCs w:val="28"/>
              </w:rPr>
              <w:t>Приём педагогических сочинений от уч</w:t>
            </w:r>
            <w:r>
              <w:rPr>
                <w:rFonts w:ascii="Times New Roman" w:hAnsi="Times New Roman"/>
                <w:sz w:val="28"/>
                <w:szCs w:val="28"/>
              </w:rPr>
              <w:t>астников второго года работы в П</w:t>
            </w:r>
            <w:r w:rsidRPr="00453264">
              <w:rPr>
                <w:rFonts w:ascii="Times New Roman" w:hAnsi="Times New Roman"/>
                <w:sz w:val="28"/>
                <w:szCs w:val="28"/>
              </w:rPr>
              <w:t>роекте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45326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Молодой педагог – будущее современного образования» или «Легко ли быть молодым педагогом…»</w:t>
            </w:r>
          </w:p>
          <w:p w:rsidR="00947F34" w:rsidRDefault="00947F34" w:rsidP="0025165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658" w:rsidRPr="00251658" w:rsidRDefault="00CE6BA0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27-30.04.2020</w:t>
            </w:r>
          </w:p>
        </w:tc>
        <w:tc>
          <w:tcPr>
            <w:tcW w:w="2409" w:type="dxa"/>
          </w:tcPr>
          <w:p w:rsidR="00251658" w:rsidRPr="00453264" w:rsidRDefault="00251658" w:rsidP="002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251658" w:rsidRPr="00453264" w:rsidRDefault="00251658" w:rsidP="0025165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1658" w:rsidRDefault="00251658" w:rsidP="0025165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251658" w:rsidRPr="00453264" w:rsidRDefault="00251658" w:rsidP="00251658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</w:tc>
      </w:tr>
      <w:tr w:rsidR="00251658" w:rsidRPr="00FF5489" w:rsidTr="00A14BFC">
        <w:tc>
          <w:tcPr>
            <w:tcW w:w="851" w:type="dxa"/>
            <w:gridSpan w:val="2"/>
          </w:tcPr>
          <w:p w:rsidR="00251658" w:rsidRPr="00FF5489" w:rsidRDefault="00251658" w:rsidP="002516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1658" w:rsidRPr="00D313F2" w:rsidRDefault="00251658" w:rsidP="0025165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13F2">
              <w:rPr>
                <w:rFonts w:ascii="Times New Roman" w:hAnsi="Times New Roman"/>
                <w:b/>
                <w:sz w:val="28"/>
                <w:szCs w:val="28"/>
              </w:rPr>
              <w:t>Муниципальный конкурс открытых учебных занятий «Призвание»</w:t>
            </w:r>
          </w:p>
        </w:tc>
        <w:tc>
          <w:tcPr>
            <w:tcW w:w="2268" w:type="dxa"/>
          </w:tcPr>
          <w:p w:rsidR="00251658" w:rsidRPr="0096480C" w:rsidRDefault="00251658" w:rsidP="0025165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1658" w:rsidRDefault="00251658" w:rsidP="0025165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1658" w:rsidRDefault="00251658" w:rsidP="00251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1E" w:rsidRPr="00FF5489" w:rsidTr="00A14BFC">
        <w:tc>
          <w:tcPr>
            <w:tcW w:w="851" w:type="dxa"/>
            <w:gridSpan w:val="2"/>
          </w:tcPr>
          <w:p w:rsidR="0065381E" w:rsidRPr="00FF5489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65381E" w:rsidRDefault="0065381E" w:rsidP="0065381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268" w:type="dxa"/>
          </w:tcPr>
          <w:p w:rsidR="0065381E" w:rsidRPr="00CE6BA0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BA0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5381E" w:rsidRPr="00FF5489" w:rsidTr="00A14BFC">
        <w:tc>
          <w:tcPr>
            <w:tcW w:w="15450" w:type="dxa"/>
            <w:gridSpan w:val="6"/>
          </w:tcPr>
          <w:p w:rsidR="0065381E" w:rsidRPr="00947F34" w:rsidRDefault="0065381E" w:rsidP="00947F34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F34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мероприятий по проведению оценочных процедур</w:t>
            </w:r>
          </w:p>
          <w:p w:rsidR="00947F34" w:rsidRPr="00947F34" w:rsidRDefault="00947F34" w:rsidP="00947F34">
            <w:pPr>
              <w:pStyle w:val="a8"/>
              <w:spacing w:after="0" w:line="240" w:lineRule="auto"/>
              <w:ind w:left="89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5381E" w:rsidRPr="00FF5489" w:rsidTr="00A14BFC">
        <w:tc>
          <w:tcPr>
            <w:tcW w:w="15450" w:type="dxa"/>
            <w:gridSpan w:val="6"/>
          </w:tcPr>
          <w:p w:rsidR="0065381E" w:rsidRPr="00D4388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65381E" w:rsidRPr="00FF5489" w:rsidTr="00A14BFC">
        <w:tc>
          <w:tcPr>
            <w:tcW w:w="709" w:type="dxa"/>
          </w:tcPr>
          <w:p w:rsidR="0065381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5381E" w:rsidRPr="00FF5489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65381E" w:rsidRPr="00712EF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8" w:type="dxa"/>
          </w:tcPr>
          <w:p w:rsidR="0065381E" w:rsidRPr="00712EF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65381E" w:rsidRPr="00712EF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65381E" w:rsidRPr="00712EF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65381E" w:rsidRPr="00FF5489" w:rsidTr="00A14BFC">
        <w:tc>
          <w:tcPr>
            <w:tcW w:w="709" w:type="dxa"/>
          </w:tcPr>
          <w:p w:rsidR="0065381E" w:rsidRPr="00FF5489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</w:tcPr>
          <w:p w:rsidR="0065381E" w:rsidRPr="00712EF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8" w:type="dxa"/>
          </w:tcPr>
          <w:p w:rsidR="0065381E" w:rsidRPr="00712EF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65381E" w:rsidRPr="00712EF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65381E" w:rsidRPr="00712EF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81E" w:rsidRPr="00FF5489" w:rsidTr="00A14BFC">
        <w:tc>
          <w:tcPr>
            <w:tcW w:w="709" w:type="dxa"/>
          </w:tcPr>
          <w:p w:rsidR="0065381E" w:rsidRPr="00FF5489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</w:tcPr>
          <w:p w:rsidR="0065381E" w:rsidRPr="00712EF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5381E" w:rsidRPr="001513C2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65381E" w:rsidRPr="00712EF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551" w:type="dxa"/>
          </w:tcPr>
          <w:p w:rsidR="0065381E" w:rsidRPr="00712EF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381E" w:rsidRPr="00712EF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65381E" w:rsidRPr="00FF5489" w:rsidTr="00A14BFC">
        <w:tc>
          <w:tcPr>
            <w:tcW w:w="709" w:type="dxa"/>
          </w:tcPr>
          <w:p w:rsidR="0065381E" w:rsidRPr="00FF5489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</w:tcPr>
          <w:p w:rsidR="0065381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РГ АК в Невьянском ГО </w:t>
            </w:r>
          </w:p>
        </w:tc>
        <w:tc>
          <w:tcPr>
            <w:tcW w:w="2268" w:type="dxa"/>
          </w:tcPr>
          <w:p w:rsidR="0065381E" w:rsidRPr="001513C2" w:rsidRDefault="0065381E" w:rsidP="0065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65381E" w:rsidRDefault="0065381E" w:rsidP="006538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65381E" w:rsidRDefault="0065381E" w:rsidP="0065381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Головнева Н.В. Богданова Е.В.</w:t>
            </w:r>
          </w:p>
        </w:tc>
      </w:tr>
      <w:tr w:rsidR="0065381E" w:rsidRPr="00FF5489" w:rsidTr="00A14BFC">
        <w:tc>
          <w:tcPr>
            <w:tcW w:w="15450" w:type="dxa"/>
            <w:gridSpan w:val="6"/>
          </w:tcPr>
          <w:p w:rsidR="0065381E" w:rsidRPr="00D4388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65381E" w:rsidRPr="00FF5489" w:rsidTr="00A14BFC">
        <w:tc>
          <w:tcPr>
            <w:tcW w:w="709" w:type="dxa"/>
          </w:tcPr>
          <w:p w:rsidR="0065381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65381E" w:rsidRDefault="0065381E" w:rsidP="0065381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проверочные работы для обучающихся     </w:t>
            </w:r>
          </w:p>
        </w:tc>
        <w:tc>
          <w:tcPr>
            <w:tcW w:w="2268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</w:p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молодежной политики Свердловской области от 25.10.2019 №248-И (с изменениями)</w:t>
            </w:r>
          </w:p>
          <w:p w:rsidR="00947F34" w:rsidRDefault="00947F34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5381E" w:rsidRDefault="0065381E" w:rsidP="0065381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</w:t>
            </w:r>
          </w:p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  <w:p w:rsidR="0065381E" w:rsidRPr="00A87C54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65381E" w:rsidRDefault="0065381E" w:rsidP="0065381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5381E" w:rsidRPr="00FF5489" w:rsidTr="00A14BFC">
        <w:tc>
          <w:tcPr>
            <w:tcW w:w="15450" w:type="dxa"/>
            <w:gridSpan w:val="6"/>
            <w:shd w:val="clear" w:color="auto" w:fill="auto"/>
          </w:tcPr>
          <w:p w:rsidR="0065381E" w:rsidRPr="00B023A0" w:rsidRDefault="0065381E" w:rsidP="0065381E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35070D" w:rsidRPr="00FF5489" w:rsidTr="00A14BFC">
        <w:tc>
          <w:tcPr>
            <w:tcW w:w="709" w:type="dxa"/>
            <w:shd w:val="clear" w:color="auto" w:fill="auto"/>
          </w:tcPr>
          <w:p w:rsidR="0035070D" w:rsidRPr="00FF5489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35070D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8" w:type="dxa"/>
          </w:tcPr>
          <w:p w:rsidR="0035070D" w:rsidRPr="00CE6BA0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35070D" w:rsidRPr="00B0498B" w:rsidRDefault="0035070D" w:rsidP="0035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070D" w:rsidRDefault="0035070D" w:rsidP="0035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2551" w:type="dxa"/>
            <w:shd w:val="clear" w:color="auto" w:fill="auto"/>
          </w:tcPr>
          <w:p w:rsidR="0035070D" w:rsidRDefault="0035070D" w:rsidP="0035070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5070D" w:rsidRPr="00FF5489" w:rsidTr="00A14BFC">
        <w:tc>
          <w:tcPr>
            <w:tcW w:w="709" w:type="dxa"/>
            <w:shd w:val="clear" w:color="auto" w:fill="auto"/>
          </w:tcPr>
          <w:p w:rsidR="0035070D" w:rsidRPr="00FF5489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35070D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специалистов, учителей, родителей,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старше14 лет</w:t>
            </w:r>
          </w:p>
        </w:tc>
        <w:tc>
          <w:tcPr>
            <w:tcW w:w="2268" w:type="dxa"/>
          </w:tcPr>
          <w:p w:rsidR="0035070D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Понедельник,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409" w:type="dxa"/>
          </w:tcPr>
          <w:p w:rsidR="0035070D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Дистанционно</w:t>
            </w:r>
          </w:p>
        </w:tc>
        <w:tc>
          <w:tcPr>
            <w:tcW w:w="2551" w:type="dxa"/>
            <w:shd w:val="clear" w:color="auto" w:fill="auto"/>
          </w:tcPr>
          <w:p w:rsidR="0035070D" w:rsidRDefault="0035070D" w:rsidP="0035070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70D" w:rsidRPr="00FF5489" w:rsidTr="00A14BFC">
        <w:tc>
          <w:tcPr>
            <w:tcW w:w="709" w:type="dxa"/>
            <w:shd w:val="clear" w:color="auto" w:fill="auto"/>
          </w:tcPr>
          <w:p w:rsidR="0035070D" w:rsidRPr="00FF5489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35070D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руководителей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8" w:type="dxa"/>
          </w:tcPr>
          <w:p w:rsidR="0035070D" w:rsidRDefault="0035070D" w:rsidP="0035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среда</w:t>
            </w:r>
          </w:p>
          <w:p w:rsidR="0035070D" w:rsidRDefault="0035070D" w:rsidP="003507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35070D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shd w:val="clear" w:color="auto" w:fill="auto"/>
          </w:tcPr>
          <w:p w:rsidR="0035070D" w:rsidRDefault="0035070D" w:rsidP="0035070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35070D" w:rsidRPr="00FF5489" w:rsidTr="00A14BFC">
        <w:tc>
          <w:tcPr>
            <w:tcW w:w="15450" w:type="dxa"/>
            <w:gridSpan w:val="6"/>
            <w:shd w:val="clear" w:color="auto" w:fill="auto"/>
          </w:tcPr>
          <w:p w:rsidR="0035070D" w:rsidRPr="00B023A0" w:rsidRDefault="0035070D" w:rsidP="0035070D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35070D" w:rsidRPr="00FF5489" w:rsidTr="00A14BFC">
        <w:tc>
          <w:tcPr>
            <w:tcW w:w="709" w:type="dxa"/>
            <w:shd w:val="clear" w:color="auto" w:fill="auto"/>
          </w:tcPr>
          <w:p w:rsidR="0035070D" w:rsidRPr="00FF5489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35070D" w:rsidRPr="00181904" w:rsidRDefault="0035070D" w:rsidP="0035070D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41F">
              <w:rPr>
                <w:rFonts w:ascii="Times New Roman" w:hAnsi="Times New Roman"/>
                <w:sz w:val="28"/>
                <w:szCs w:val="28"/>
              </w:rPr>
              <w:t>Детская спартакиада по физической культуре для дошкольников муниципальных дошкольных образовательных учреждений</w:t>
            </w:r>
          </w:p>
        </w:tc>
        <w:tc>
          <w:tcPr>
            <w:tcW w:w="2268" w:type="dxa"/>
          </w:tcPr>
          <w:p w:rsidR="0035070D" w:rsidRPr="00453264" w:rsidRDefault="0035070D" w:rsidP="0035070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07A2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35070D" w:rsidRPr="007028FF" w:rsidRDefault="0035070D" w:rsidP="0035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028FF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Спортивный комплекс УГМК</w:t>
            </w:r>
          </w:p>
          <w:p w:rsidR="0035070D" w:rsidRPr="00453264" w:rsidRDefault="0035070D" w:rsidP="0035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2551" w:type="dxa"/>
          </w:tcPr>
          <w:p w:rsidR="0035070D" w:rsidRPr="00453264" w:rsidRDefault="0035070D" w:rsidP="0035070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  <w:p w:rsidR="0035070D" w:rsidRPr="00453264" w:rsidRDefault="0035070D" w:rsidP="0035070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Рогожина Л.Г.</w:t>
            </w:r>
          </w:p>
        </w:tc>
      </w:tr>
      <w:tr w:rsidR="0035070D" w:rsidRPr="00FF5489" w:rsidTr="00A14BFC">
        <w:trPr>
          <w:trHeight w:val="351"/>
        </w:trPr>
        <w:tc>
          <w:tcPr>
            <w:tcW w:w="709" w:type="dxa"/>
            <w:shd w:val="clear" w:color="auto" w:fill="auto"/>
          </w:tcPr>
          <w:p w:rsidR="0035070D" w:rsidRPr="00FF5489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35070D" w:rsidRPr="001B40AC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8" w:type="dxa"/>
          </w:tcPr>
          <w:p w:rsidR="0035070D" w:rsidRPr="00FF5489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70D" w:rsidRPr="00FF5489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070D" w:rsidRPr="00FF5489" w:rsidRDefault="0035070D" w:rsidP="0035070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70D" w:rsidRPr="00FF5489" w:rsidTr="00A14BFC">
        <w:tc>
          <w:tcPr>
            <w:tcW w:w="709" w:type="dxa"/>
          </w:tcPr>
          <w:p w:rsidR="0035070D" w:rsidRPr="00915DDA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35070D" w:rsidRPr="001B40AC" w:rsidRDefault="0035070D" w:rsidP="0035070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8" w:type="dxa"/>
          </w:tcPr>
          <w:p w:rsidR="0035070D" w:rsidRPr="00FF5489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070D" w:rsidRPr="00FF5489" w:rsidRDefault="0035070D" w:rsidP="00350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070D" w:rsidRPr="00FF5489" w:rsidRDefault="0035070D" w:rsidP="0035070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FC" w:rsidRPr="00FF5489" w:rsidTr="00A14BFC">
        <w:trPr>
          <w:trHeight w:val="274"/>
        </w:trPr>
        <w:tc>
          <w:tcPr>
            <w:tcW w:w="709" w:type="dxa"/>
          </w:tcPr>
          <w:p w:rsidR="00A14BFC" w:rsidRPr="00FF548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Научно-практической конференции обучающихся </w:t>
            </w:r>
          </w:p>
          <w:p w:rsidR="00A14BFC" w:rsidRPr="009040F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  <w:p w:rsidR="00A14BFC" w:rsidRPr="00583F64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jc w:val="center"/>
            </w:pPr>
            <w:r w:rsidRPr="0029586F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A14BFC" w:rsidRPr="00AE67F9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551" w:type="dxa"/>
          </w:tcPr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  <w:p w:rsidR="00A14BFC" w:rsidRPr="00CA4F77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14BFC" w:rsidRPr="00FF5489" w:rsidTr="00A14BFC">
        <w:trPr>
          <w:trHeight w:val="274"/>
        </w:trPr>
        <w:tc>
          <w:tcPr>
            <w:tcW w:w="709" w:type="dxa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лимпиад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физике среди учащихся 9-11 классов общеобразовательных школ в рамках </w:t>
            </w:r>
            <w:proofErr w:type="gramStart"/>
            <w:r w:rsidRPr="00AB25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реализации  проекта</w:t>
            </w:r>
            <w:proofErr w:type="gramEnd"/>
            <w:r w:rsidRPr="00AB25D6">
              <w:rPr>
                <w:rFonts w:ascii="Times New Roman" w:hAnsi="Times New Roman"/>
                <w:sz w:val="28"/>
                <w:szCs w:val="28"/>
              </w:rPr>
              <w:t xml:space="preserve"> «Инженер ХХ</w:t>
            </w:r>
            <w:r w:rsidRPr="00AB25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B25D6"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  <w:p w:rsidR="00A14BFC" w:rsidRPr="009040F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Региональный этап</w:t>
            </w: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jc w:val="center"/>
            </w:pPr>
            <w:r w:rsidRPr="0029586F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A14BFC" w:rsidRDefault="00A14BFC" w:rsidP="00A14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551" w:type="dxa"/>
          </w:tcPr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14BFC" w:rsidRPr="00FF5489" w:rsidTr="00A14BFC">
        <w:trPr>
          <w:trHeight w:val="274"/>
        </w:trPr>
        <w:tc>
          <w:tcPr>
            <w:tcW w:w="709" w:type="dxa"/>
          </w:tcPr>
          <w:p w:rsidR="00A14BFC" w:rsidRPr="00FF548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</w:tcPr>
          <w:p w:rsidR="00A14BFC" w:rsidRPr="00072FDD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8" w:type="dxa"/>
          </w:tcPr>
          <w:p w:rsidR="00A14BFC" w:rsidRPr="00D16EAB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4BFC" w:rsidRPr="00D16EAB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4BFC" w:rsidRPr="00D16EAB" w:rsidRDefault="00A14BFC" w:rsidP="00A14BF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FC" w:rsidRPr="00FF5489" w:rsidTr="00A14BFC">
        <w:trPr>
          <w:trHeight w:val="274"/>
        </w:trPr>
        <w:tc>
          <w:tcPr>
            <w:tcW w:w="709" w:type="dxa"/>
          </w:tcPr>
          <w:p w:rsidR="00A14BFC" w:rsidRPr="00FF548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детского и юношеского литературного творчества, посвященного Победе в Великой Отечественной войне «Одна на всех Победа!»</w:t>
            </w:r>
          </w:p>
          <w:p w:rsidR="00A14BFC" w:rsidRDefault="00A14BFC" w:rsidP="00A14BFC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работ обучающихся</w:t>
            </w:r>
          </w:p>
          <w:p w:rsidR="00A14BFC" w:rsidRPr="00E8089E" w:rsidRDefault="00857632" w:rsidP="00A14BFC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заочный этап</w:t>
            </w: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857632" w:rsidP="00A14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01.03-10.04.</w:t>
            </w:r>
            <w:r w:rsidR="00A14BFC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14BFC" w:rsidRPr="00D16EAB" w:rsidRDefault="00A14BFC" w:rsidP="00A14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10-21.04 2020</w:t>
            </w:r>
          </w:p>
        </w:tc>
        <w:tc>
          <w:tcPr>
            <w:tcW w:w="2409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A14BFC" w:rsidRPr="00D16EAB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</w:tc>
        <w:tc>
          <w:tcPr>
            <w:tcW w:w="2551" w:type="dxa"/>
          </w:tcPr>
          <w:p w:rsidR="00A14BFC" w:rsidRDefault="00A14BFC" w:rsidP="00A14BF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14BFC" w:rsidRPr="00D16EAB" w:rsidRDefault="00A14BFC" w:rsidP="00A14BF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A14BFC" w:rsidRPr="00FF5489" w:rsidTr="00A14BFC">
        <w:trPr>
          <w:trHeight w:val="274"/>
        </w:trPr>
        <w:tc>
          <w:tcPr>
            <w:tcW w:w="709" w:type="dxa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pStyle w:val="10"/>
              <w:tabs>
                <w:tab w:val="left" w:pos="270"/>
              </w:tabs>
              <w:spacing w:line="254" w:lineRule="auto"/>
              <w:ind w:left="0"/>
              <w:rPr>
                <w:lang w:eastAsia="en-US"/>
              </w:rPr>
            </w:pPr>
            <w:r>
              <w:rPr>
                <w:color w:val="000000"/>
                <w:spacing w:val="-6"/>
              </w:rPr>
              <w:t xml:space="preserve">Региональный этап «Живая классика» </w:t>
            </w:r>
          </w:p>
        </w:tc>
        <w:tc>
          <w:tcPr>
            <w:tcW w:w="2268" w:type="dxa"/>
          </w:tcPr>
          <w:p w:rsidR="00A14BFC" w:rsidRDefault="00857632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12.04-</w:t>
            </w:r>
            <w:r w:rsidR="00A14BFC">
              <w:rPr>
                <w:rFonts w:ascii="Times New Roman" w:hAnsi="Times New Roman"/>
                <w:sz w:val="28"/>
                <w:szCs w:val="28"/>
                <w:lang w:eastAsia="en-US"/>
              </w:rPr>
              <w:t>15.04</w:t>
            </w:r>
          </w:p>
          <w:p w:rsidR="00A14BFC" w:rsidRPr="00CA4F77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09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A14BFC" w:rsidRPr="00AE67F9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551" w:type="dxa"/>
          </w:tcPr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  <w:p w:rsidR="00A14BFC" w:rsidRPr="00CA4F77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14BFC" w:rsidRPr="00FF5489" w:rsidTr="00857632">
        <w:trPr>
          <w:trHeight w:val="274"/>
        </w:trPr>
        <w:tc>
          <w:tcPr>
            <w:tcW w:w="709" w:type="dxa"/>
          </w:tcPr>
          <w:p w:rsidR="00A14BFC" w:rsidRDefault="00857632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чтецов в рамках фестиваля иностранных языков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Лингва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заявки принимаются</w:t>
            </w:r>
          </w:p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конкурс чтецов</w:t>
            </w: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13.04.2020</w:t>
            </w:r>
          </w:p>
          <w:p w:rsidR="00A14BFC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86F">
              <w:rPr>
                <w:rFonts w:ascii="Times New Roman" w:hAnsi="Times New Roman"/>
                <w:sz w:val="28"/>
                <w:szCs w:val="28"/>
              </w:rPr>
              <w:lastRenderedPageBreak/>
              <w:t>Дата будет сообщена дополнительно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Конференц-зал УО НГО</w:t>
            </w:r>
          </w:p>
          <w:p w:rsidR="00A14BFC" w:rsidRDefault="00A14BFC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4BFC" w:rsidRDefault="00A14BFC" w:rsidP="00A14BF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Pr="002A4B86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7513" w:type="dxa"/>
            <w:gridSpan w:val="2"/>
          </w:tcPr>
          <w:p w:rsidR="00A14BFC" w:rsidRPr="001B40A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4BFC" w:rsidRPr="00FF5489" w:rsidRDefault="00A14BFC" w:rsidP="00A14BF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4BFC" w:rsidRPr="00FF5489" w:rsidRDefault="00A14BFC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4BFC" w:rsidRPr="00FF5489" w:rsidRDefault="00A14BFC" w:rsidP="00A14BF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FC" w:rsidRPr="00FF5489" w:rsidTr="00A14BFC">
        <w:tc>
          <w:tcPr>
            <w:tcW w:w="709" w:type="dxa"/>
          </w:tcPr>
          <w:p w:rsidR="00A14BFC" w:rsidRPr="002A4B86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513" w:type="dxa"/>
            <w:gridSpan w:val="2"/>
          </w:tcPr>
          <w:p w:rsidR="00A14BFC" w:rsidRPr="00872DE4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Муниципальная выставка – конкурс детского рисунка «Правилам движения – почет и уважение»</w:t>
            </w:r>
          </w:p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 xml:space="preserve">Тема «Безопасная улица» </w:t>
            </w:r>
          </w:p>
          <w:p w:rsidR="00A14BFC" w:rsidRDefault="00A14BFC" w:rsidP="00A14BFC">
            <w:pPr>
              <w:pStyle w:val="a9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2DE4">
              <w:rPr>
                <w:sz w:val="28"/>
                <w:szCs w:val="28"/>
              </w:rPr>
              <w:t>Заявки и работы принимаются</w:t>
            </w:r>
          </w:p>
          <w:p w:rsidR="00A14BFC" w:rsidRPr="00872DE4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Выставка проводится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дистанционно</w:t>
            </w: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P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BF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14BF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Pr="00A14BFC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14BFC" w:rsidRP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.04-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A14BFC" w:rsidRPr="00872DE4" w:rsidRDefault="00A14BFC" w:rsidP="00857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A14BFC" w:rsidRPr="00872DE4" w:rsidRDefault="00A14BFC" w:rsidP="00A14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DE4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872DE4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Pr="00915DDA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</w:tcPr>
          <w:p w:rsidR="00A14BFC" w:rsidRPr="000121F5" w:rsidRDefault="00A14BFC" w:rsidP="00A14BF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8" w:type="dxa"/>
          </w:tcPr>
          <w:p w:rsidR="00A14BFC" w:rsidRPr="000121F5" w:rsidRDefault="00A14BFC" w:rsidP="00A14BF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4BFC" w:rsidRPr="000121F5" w:rsidRDefault="00A14BFC" w:rsidP="00A14BFC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4BFC" w:rsidRPr="000121F5" w:rsidRDefault="00A14BFC" w:rsidP="00A14BF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A14BFC" w:rsidRPr="00FF5489" w:rsidTr="00A14BFC">
        <w:tc>
          <w:tcPr>
            <w:tcW w:w="709" w:type="dxa"/>
          </w:tcPr>
          <w:p w:rsidR="00A14BFC" w:rsidRPr="00FF5489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  <w:gridSpan w:val="2"/>
          </w:tcPr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 xml:space="preserve">Интеллектуально-творческая игра для детей младшего школьного возраста </w:t>
            </w:r>
            <w:proofErr w:type="spellStart"/>
            <w:r w:rsidRPr="00131911">
              <w:rPr>
                <w:rFonts w:ascii="Times New Roman" w:hAnsi="Times New Roman"/>
                <w:sz w:val="28"/>
                <w:szCs w:val="28"/>
                <w:lang w:val="en-US"/>
              </w:rPr>
              <w:t>GreenTeam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31911">
              <w:rPr>
                <w:rFonts w:ascii="Times New Roman" w:hAnsi="Times New Roman"/>
                <w:sz w:val="28"/>
                <w:szCs w:val="28"/>
              </w:rPr>
              <w:t>Экоколобок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Очный тур муниципального этапа экологической кейс-игры для детей младшего школьного возраста «</w:t>
            </w:r>
            <w:proofErr w:type="spellStart"/>
            <w:r w:rsidRPr="00131911">
              <w:rPr>
                <w:rFonts w:ascii="Times New Roman" w:hAnsi="Times New Roman"/>
                <w:sz w:val="28"/>
                <w:szCs w:val="28"/>
                <w:lang w:val="en-US"/>
              </w:rPr>
              <w:t>GreenTeam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4BFC" w:rsidRDefault="00A14BFC" w:rsidP="00857632">
            <w:pPr>
              <w:spacing w:after="0" w:line="240" w:lineRule="auto"/>
              <w:jc w:val="center"/>
            </w:pPr>
            <w:r w:rsidRPr="00293A43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A14BFC" w:rsidRPr="00131911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  <w:p w:rsidR="00A14BFC" w:rsidRPr="00131911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</w:tcPr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911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  <w:gridSpan w:val="2"/>
          </w:tcPr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Экологическая игра для учащихся 7-8 классов «Экологическая мозаика».</w:t>
            </w:r>
          </w:p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Очный тур муниципального этапа Международной природоохранной акции «Марш парков-2020»</w:t>
            </w:r>
          </w:p>
        </w:tc>
        <w:tc>
          <w:tcPr>
            <w:tcW w:w="2268" w:type="dxa"/>
          </w:tcPr>
          <w:p w:rsidR="00A14BFC" w:rsidRDefault="00A14BFC" w:rsidP="00857632">
            <w:pPr>
              <w:spacing w:after="0" w:line="240" w:lineRule="auto"/>
              <w:jc w:val="center"/>
            </w:pPr>
            <w:r w:rsidRPr="00293A43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57632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</w:p>
          <w:p w:rsidR="00A14BFC" w:rsidRPr="00131911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A14BFC" w:rsidRPr="00131911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</w:tcPr>
          <w:p w:rsidR="00A14BFC" w:rsidRPr="00131911" w:rsidRDefault="00A14BFC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911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Pr="002A4B86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</w:tcPr>
          <w:p w:rsidR="00A14BFC" w:rsidRPr="00A14BFC" w:rsidRDefault="00A14BFC" w:rsidP="00A14BF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8" w:type="dxa"/>
          </w:tcPr>
          <w:p w:rsidR="00A14BFC" w:rsidRPr="001B3238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4BFC" w:rsidRPr="001B3238" w:rsidRDefault="00A14BFC" w:rsidP="00A14B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4BFC" w:rsidRPr="001B3238" w:rsidRDefault="00A14BFC" w:rsidP="00A14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BFC" w:rsidRPr="00FF5489" w:rsidTr="00A14BFC">
        <w:tc>
          <w:tcPr>
            <w:tcW w:w="709" w:type="dxa"/>
          </w:tcPr>
          <w:p w:rsidR="00A14BFC" w:rsidRPr="002A4B86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513" w:type="dxa"/>
            <w:gridSpan w:val="2"/>
          </w:tcPr>
          <w:p w:rsidR="00A14BFC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 xml:space="preserve">Муниципальная выставка декоративно-прикладного творчества «Радуга творчества» </w:t>
            </w:r>
          </w:p>
          <w:p w:rsidR="00A14BFC" w:rsidRPr="00872DE4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 xml:space="preserve">Завоз экспонатов </w:t>
            </w:r>
          </w:p>
          <w:p w:rsidR="00A14BFC" w:rsidRPr="00872DE4" w:rsidRDefault="00A14BFC" w:rsidP="00A14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 xml:space="preserve">Выставка проводится </w:t>
            </w: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268" w:type="dxa"/>
          </w:tcPr>
          <w:p w:rsid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15-17.04.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A14BFC" w:rsidRPr="00872DE4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 xml:space="preserve">2020  </w:t>
            </w:r>
          </w:p>
        </w:tc>
        <w:tc>
          <w:tcPr>
            <w:tcW w:w="2409" w:type="dxa"/>
          </w:tcPr>
          <w:p w:rsidR="00A14BFC" w:rsidRPr="00872DE4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A14BFC" w:rsidRPr="00872DE4" w:rsidRDefault="00A14BFC" w:rsidP="00A14B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DE4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872DE4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Default="00E53FB2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513" w:type="dxa"/>
            <w:gridSpan w:val="2"/>
          </w:tcPr>
          <w:p w:rsidR="00A14BFC" w:rsidRDefault="00A14BFC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 xml:space="preserve">Конкурс ИЗО «Одна на всех Победа», посвященный </w:t>
            </w:r>
            <w:proofErr w:type="gramStart"/>
            <w:r w:rsidRPr="00872DE4">
              <w:rPr>
                <w:rFonts w:ascii="Times New Roman" w:hAnsi="Times New Roman"/>
                <w:sz w:val="28"/>
                <w:szCs w:val="28"/>
              </w:rPr>
              <w:t>Дню  Победы</w:t>
            </w:r>
            <w:proofErr w:type="gramEnd"/>
            <w:r w:rsidRPr="00872DE4">
              <w:rPr>
                <w:rFonts w:ascii="Times New Roman" w:hAnsi="Times New Roman"/>
                <w:sz w:val="28"/>
                <w:szCs w:val="28"/>
              </w:rPr>
              <w:t xml:space="preserve"> в Великой Отечественной войне </w:t>
            </w:r>
          </w:p>
          <w:p w:rsidR="00A14BFC" w:rsidRPr="00872DE4" w:rsidRDefault="00A14BFC" w:rsidP="00A30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0660">
              <w:rPr>
                <w:rFonts w:ascii="Times New Roman" w:hAnsi="Times New Roman"/>
                <w:sz w:val="28"/>
                <w:szCs w:val="28"/>
              </w:rPr>
              <w:t>прием заявок и работ</w:t>
            </w:r>
          </w:p>
        </w:tc>
        <w:tc>
          <w:tcPr>
            <w:tcW w:w="2268" w:type="dxa"/>
          </w:tcPr>
          <w:p w:rsidR="00A14BFC" w:rsidRPr="00872DE4" w:rsidRDefault="00A14BFC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3FB2" w:rsidRDefault="00E53FB2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4BFC" w:rsidRPr="00872DE4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A14BFC" w:rsidRPr="00872DE4" w:rsidRDefault="00A14BFC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A14BFC" w:rsidRPr="00872DE4" w:rsidRDefault="00A14BFC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DE4">
              <w:rPr>
                <w:rFonts w:ascii="Times New Roman" w:hAnsi="Times New Roman"/>
                <w:sz w:val="28"/>
                <w:szCs w:val="28"/>
              </w:rPr>
              <w:t>Кропылева</w:t>
            </w:r>
            <w:proofErr w:type="spellEnd"/>
            <w:r w:rsidRPr="00872DE4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Default="00E53FB2" w:rsidP="00A14B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513" w:type="dxa"/>
            <w:gridSpan w:val="2"/>
          </w:tcPr>
          <w:p w:rsidR="00A14BFC" w:rsidRPr="00872DE4" w:rsidRDefault="00A14BFC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Фестиваль детского творчества «Мой город» по номинациям: театр, вокал, хореография, ведущий</w:t>
            </w:r>
          </w:p>
        </w:tc>
        <w:tc>
          <w:tcPr>
            <w:tcW w:w="2268" w:type="dxa"/>
          </w:tcPr>
          <w:p w:rsidR="00A14BFC" w:rsidRPr="00872DE4" w:rsidRDefault="00E53FB2" w:rsidP="00E53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293A43">
              <w:rPr>
                <w:rFonts w:ascii="Times New Roman" w:hAnsi="Times New Roman"/>
                <w:sz w:val="28"/>
                <w:szCs w:val="28"/>
              </w:rPr>
              <w:t>будет сообщена дополнительно</w:t>
            </w:r>
          </w:p>
        </w:tc>
        <w:tc>
          <w:tcPr>
            <w:tcW w:w="2409" w:type="dxa"/>
          </w:tcPr>
          <w:p w:rsidR="00A14BFC" w:rsidRPr="00872DE4" w:rsidRDefault="00A14BFC" w:rsidP="00E53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</w:tc>
        <w:tc>
          <w:tcPr>
            <w:tcW w:w="2551" w:type="dxa"/>
          </w:tcPr>
          <w:p w:rsidR="00A14BFC" w:rsidRPr="00872DE4" w:rsidRDefault="00A14BFC" w:rsidP="00E53F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A14BFC" w:rsidRPr="00FF5489" w:rsidTr="00A14BFC">
        <w:tc>
          <w:tcPr>
            <w:tcW w:w="709" w:type="dxa"/>
          </w:tcPr>
          <w:p w:rsidR="00A14BFC" w:rsidRPr="00915DDA" w:rsidRDefault="00A14BFC" w:rsidP="00A14B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7513" w:type="dxa"/>
            <w:gridSpan w:val="2"/>
          </w:tcPr>
          <w:p w:rsidR="00A14BFC" w:rsidRPr="001B40AC" w:rsidRDefault="00A14BFC" w:rsidP="00A14B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8" w:type="dxa"/>
          </w:tcPr>
          <w:p w:rsidR="00A14BFC" w:rsidRPr="00FF5489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14BFC" w:rsidRPr="00FF5489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4BFC" w:rsidRPr="00FF5489" w:rsidRDefault="00A14BFC" w:rsidP="00A14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FB2" w:rsidRPr="00FF5489" w:rsidTr="00A14BFC">
        <w:tc>
          <w:tcPr>
            <w:tcW w:w="709" w:type="dxa"/>
          </w:tcPr>
          <w:p w:rsidR="00E53FB2" w:rsidRPr="00FF5489" w:rsidRDefault="00E53FB2" w:rsidP="00E53F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513" w:type="dxa"/>
            <w:gridSpan w:val="2"/>
          </w:tcPr>
          <w:p w:rsidR="00E53FB2" w:rsidRDefault="00E53FB2" w:rsidP="00E53FB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баскетболу обучающихся 6-7 классов</w:t>
            </w:r>
          </w:p>
          <w:p w:rsidR="00E53FB2" w:rsidRDefault="00D70F63" w:rsidP="00E53FB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</w:t>
            </w:r>
          </w:p>
          <w:p w:rsidR="00E53FB2" w:rsidRPr="00DA60C6" w:rsidRDefault="00E53FB2" w:rsidP="00D70F63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</w:t>
            </w:r>
            <w:r w:rsidR="00D70F63">
              <w:rPr>
                <w:rFonts w:ascii="Times New Roman" w:hAnsi="Times New Roman"/>
                <w:sz w:val="28"/>
                <w:szCs w:val="28"/>
              </w:rPr>
              <w:t>ушки</w:t>
            </w:r>
          </w:p>
        </w:tc>
        <w:tc>
          <w:tcPr>
            <w:tcW w:w="2268" w:type="dxa"/>
          </w:tcPr>
          <w:p w:rsidR="00E53FB2" w:rsidRPr="00567D37" w:rsidRDefault="00E53FB2" w:rsidP="00E53F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293A43">
              <w:rPr>
                <w:rFonts w:ascii="Times New Roman" w:hAnsi="Times New Roman"/>
                <w:sz w:val="28"/>
                <w:szCs w:val="28"/>
              </w:rPr>
              <w:t>будет сообщена дополнительно</w:t>
            </w:r>
          </w:p>
        </w:tc>
        <w:tc>
          <w:tcPr>
            <w:tcW w:w="2409" w:type="dxa"/>
          </w:tcPr>
          <w:p w:rsidR="00E53FB2" w:rsidRDefault="00E53FB2" w:rsidP="00E53F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E53FB2" w:rsidRPr="00C8561C" w:rsidRDefault="00E53FB2" w:rsidP="00E53F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E53FB2" w:rsidRPr="00C8561C" w:rsidRDefault="00E53FB2" w:rsidP="00E53FB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В.М.</w:t>
            </w:r>
          </w:p>
        </w:tc>
      </w:tr>
      <w:tr w:rsidR="00E53FB2" w:rsidRPr="00FF5489" w:rsidTr="00A14BFC">
        <w:tc>
          <w:tcPr>
            <w:tcW w:w="709" w:type="dxa"/>
          </w:tcPr>
          <w:p w:rsidR="00E53FB2" w:rsidRPr="00072FDD" w:rsidRDefault="00E53FB2" w:rsidP="00947F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513" w:type="dxa"/>
            <w:gridSpan w:val="2"/>
          </w:tcPr>
          <w:p w:rsidR="00E53FB2" w:rsidRPr="005E6D99" w:rsidRDefault="00E53FB2" w:rsidP="00947F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Форум «Мы-уральцы!»</w:t>
            </w:r>
          </w:p>
        </w:tc>
        <w:tc>
          <w:tcPr>
            <w:tcW w:w="2268" w:type="dxa"/>
          </w:tcPr>
          <w:p w:rsidR="00E53FB2" w:rsidRPr="00042993" w:rsidRDefault="00E53FB2" w:rsidP="00947F34">
            <w:pPr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53FB2" w:rsidRPr="00042993" w:rsidRDefault="00E53FB2" w:rsidP="00947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53FB2" w:rsidRPr="00042993" w:rsidRDefault="00E53FB2" w:rsidP="00947F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57632" w:rsidRPr="00FF5489" w:rsidTr="00857632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513" w:type="dxa"/>
            <w:gridSpan w:val="2"/>
          </w:tcPr>
          <w:p w:rsidR="00857632" w:rsidRPr="000460EB" w:rsidRDefault="00857632" w:rsidP="00857632">
            <w:pPr>
              <w:rPr>
                <w:rFonts w:ascii="Times New Roman" w:hAnsi="Times New Roman"/>
                <w:sz w:val="28"/>
                <w:szCs w:val="28"/>
              </w:rPr>
            </w:pPr>
            <w:r w:rsidRPr="000460EB">
              <w:rPr>
                <w:rFonts w:ascii="Times New Roman" w:hAnsi="Times New Roman"/>
                <w:sz w:val="28"/>
                <w:szCs w:val="28"/>
              </w:rPr>
              <w:t xml:space="preserve">Очный тур регионального этапа областного Конкурса-форума «Уральский характер» </w:t>
            </w:r>
          </w:p>
        </w:tc>
        <w:tc>
          <w:tcPr>
            <w:tcW w:w="2268" w:type="dxa"/>
          </w:tcPr>
          <w:p w:rsidR="00857632" w:rsidRPr="000460EB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293A43">
              <w:rPr>
                <w:rFonts w:ascii="Times New Roman" w:hAnsi="Times New Roman"/>
                <w:sz w:val="28"/>
                <w:szCs w:val="28"/>
              </w:rPr>
              <w:t>будет сообщена дополнительно</w:t>
            </w:r>
          </w:p>
        </w:tc>
        <w:tc>
          <w:tcPr>
            <w:tcW w:w="2409" w:type="dxa"/>
          </w:tcPr>
          <w:p w:rsidR="00857632" w:rsidRPr="000460EB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ГАНОУ Свердловской области «Дворец молодежи»</w:t>
            </w:r>
          </w:p>
        </w:tc>
        <w:tc>
          <w:tcPr>
            <w:tcW w:w="2551" w:type="dxa"/>
          </w:tcPr>
          <w:p w:rsidR="00857632" w:rsidRPr="0092665B" w:rsidRDefault="00857632" w:rsidP="008576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5EA9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9C5EA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57632" w:rsidRPr="00FF5489" w:rsidTr="00A14BFC">
        <w:tc>
          <w:tcPr>
            <w:tcW w:w="15450" w:type="dxa"/>
            <w:gridSpan w:val="6"/>
            <w:shd w:val="clear" w:color="auto" w:fill="auto"/>
          </w:tcPr>
          <w:p w:rsidR="00857632" w:rsidRPr="00B023A0" w:rsidRDefault="00857632" w:rsidP="008576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Х</w:t>
            </w:r>
            <w:r w:rsidRPr="0057653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Слет юных экологов Невьянского городского округа «Люби и знай родной свой край!» </w:t>
            </w:r>
          </w:p>
        </w:tc>
        <w:tc>
          <w:tcPr>
            <w:tcW w:w="2268" w:type="dxa"/>
          </w:tcPr>
          <w:p w:rsidR="00857632" w:rsidRDefault="00857632" w:rsidP="00857632">
            <w:pPr>
              <w:jc w:val="center"/>
            </w:pPr>
            <w:r w:rsidRPr="00331E3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г. Невьянск, сквер Демидовых,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3а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В.Р.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Мероприятие «Светлое Христово Воскресение»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57632" w:rsidRDefault="00857632" w:rsidP="00857632">
            <w:pPr>
              <w:jc w:val="center"/>
            </w:pPr>
            <w:r w:rsidRPr="00331E36">
              <w:rPr>
                <w:rFonts w:ascii="Times New Roman" w:hAnsi="Times New Roman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г. Невьянск, сквер Демидовых,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3а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Тюкина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Театрализованное мероприятие «</w:t>
            </w: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Музейка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на Луне»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г. Невьянск,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пл. Революции, 2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– архитектурный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lastRenderedPageBreak/>
              <w:t>музей»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Тюкина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Профилактическое мероприятие «Единый день профилактики»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ТКДН и ЗП</w:t>
            </w:r>
          </w:p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Тестирование в рамках </w:t>
            </w: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профориентационного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консультирования 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МБОУ СОШ № 5 г. Невьянска</w:t>
            </w:r>
          </w:p>
        </w:tc>
        <w:tc>
          <w:tcPr>
            <w:tcW w:w="2551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«Невьянский ЦЗ»</w:t>
            </w:r>
          </w:p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533">
              <w:rPr>
                <w:rFonts w:ascii="Times New Roman" w:hAnsi="Times New Roman"/>
                <w:sz w:val="28"/>
                <w:szCs w:val="28"/>
              </w:rPr>
              <w:t>Тамакулова</w:t>
            </w:r>
            <w:proofErr w:type="spell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Интерактивная игра «Город здоровья»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(в рамках Всероссийского Дня здоровья) (2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Беседа-размышление «Давайте жить дружно!» (</w:t>
            </w:r>
            <w:proofErr w:type="gramStart"/>
            <w:r w:rsidRPr="005765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рамках Недели добра) (2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игра, посвященная Д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по творчеству Г.Х. Андерсена (3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Интеллект-игра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  <w:lang w:eastAsia="en-US"/>
              </w:rPr>
              <w:t>«Первый космонавт Земли»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посвященная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  <w:lang w:eastAsia="en-US"/>
              </w:rPr>
              <w:t>Дню космонавтики (4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Эко-час «Это наша планета!»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765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76533">
              <w:rPr>
                <w:rFonts w:ascii="Times New Roman" w:hAnsi="Times New Roman"/>
                <w:sz w:val="28"/>
                <w:szCs w:val="28"/>
              </w:rPr>
              <w:t xml:space="preserve"> рамках международного Дня Земли) (5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>«Открой свою звезду!»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посвященная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6533">
              <w:rPr>
                <w:rFonts w:ascii="Times New Roman" w:hAnsi="Times New Roman"/>
                <w:sz w:val="28"/>
                <w:szCs w:val="28"/>
                <w:lang w:eastAsia="en-US"/>
              </w:rPr>
              <w:t>Дню космонавтики</w:t>
            </w:r>
            <w:r w:rsidRPr="00576533">
              <w:rPr>
                <w:rFonts w:ascii="Times New Roman" w:hAnsi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 xml:space="preserve">Участие во Всероссийской акции «Библиосумерки-2020» </w:t>
            </w:r>
          </w:p>
          <w:p w:rsidR="00857632" w:rsidRPr="00576533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(6 класс)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709" w:type="dxa"/>
            <w:shd w:val="clear" w:color="auto" w:fill="auto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13" w:type="dxa"/>
            <w:gridSpan w:val="2"/>
          </w:tcPr>
          <w:p w:rsidR="00857632" w:rsidRPr="00576533" w:rsidRDefault="00857632" w:rsidP="00857632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Час добра «Волшебная сила добра» (в рамках Недели добра) (подготовительные группы МДОУ)</w:t>
            </w:r>
          </w:p>
        </w:tc>
        <w:tc>
          <w:tcPr>
            <w:tcW w:w="2268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653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Центр детского чтения «Радуга»</w:t>
            </w:r>
          </w:p>
          <w:p w:rsidR="00857632" w:rsidRPr="00576533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  <w:tc>
          <w:tcPr>
            <w:tcW w:w="2551" w:type="dxa"/>
            <w:shd w:val="clear" w:color="auto" w:fill="auto"/>
          </w:tcPr>
          <w:p w:rsidR="00857632" w:rsidRPr="00576533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533">
              <w:rPr>
                <w:rFonts w:ascii="Times New Roman" w:hAnsi="Times New Roman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857632" w:rsidRPr="00FF5489" w:rsidTr="00A14BFC">
        <w:tc>
          <w:tcPr>
            <w:tcW w:w="15450" w:type="dxa"/>
            <w:gridSpan w:val="6"/>
          </w:tcPr>
          <w:p w:rsidR="00857632" w:rsidRPr="00FF5489" w:rsidRDefault="00857632" w:rsidP="0085763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начало проведения оздоровительной кампании 2020 года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летний отдых 2020 года (загородные оздоровительные лагеря, санатории)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сертификатов, разработка документации по персонифицированному финансированию)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для включения лагерей дневного пребывания детей НГО в реестр организаций отдыха Свердловской области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57632" w:rsidRPr="00FF5489" w:rsidTr="00A14BFC">
        <w:tc>
          <w:tcPr>
            <w:tcW w:w="15450" w:type="dxa"/>
            <w:gridSpan w:val="6"/>
          </w:tcPr>
          <w:p w:rsidR="00857632" w:rsidRDefault="00857632" w:rsidP="0085763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  <w:p w:rsidR="00D70F63" w:rsidRPr="00B023A0" w:rsidRDefault="00D70F63" w:rsidP="00D70F63">
            <w:pPr>
              <w:pStyle w:val="a8"/>
              <w:spacing w:after="0" w:line="240" w:lineRule="auto"/>
              <w:ind w:left="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632" w:rsidRPr="00FF5489" w:rsidTr="00A14BFC">
        <w:tc>
          <w:tcPr>
            <w:tcW w:w="709" w:type="dxa"/>
          </w:tcPr>
          <w:p w:rsidR="00857632" w:rsidRPr="00FF5489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Pr="00256F51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вторник 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857632" w:rsidRDefault="00857632" w:rsidP="008576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25 числа текущего месяца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15 числа текущего месяца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  <w:gridSpan w:val="2"/>
          </w:tcPr>
          <w:p w:rsidR="00857632" w:rsidRPr="00821A17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</w:tcPr>
          <w:p w:rsidR="00857632" w:rsidRPr="00821A17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857632" w:rsidRPr="00821A17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Pr="00821A17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857632" w:rsidRPr="00FF5489" w:rsidTr="00A14BFC">
        <w:tc>
          <w:tcPr>
            <w:tcW w:w="15450" w:type="dxa"/>
            <w:gridSpan w:val="6"/>
          </w:tcPr>
          <w:p w:rsidR="00857632" w:rsidRPr="00B023A0" w:rsidRDefault="00857632" w:rsidP="0085763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7513" w:type="dxa"/>
            <w:gridSpan w:val="2"/>
          </w:tcPr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268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  <w:r>
              <w:rPr>
                <w:rFonts w:ascii="Times New Roman" w:hAnsi="Times New Roman"/>
                <w:sz w:val="28"/>
                <w:szCs w:val="28"/>
              </w:rPr>
              <w:t>, МБОУ СОШ №1</w:t>
            </w:r>
          </w:p>
        </w:tc>
        <w:tc>
          <w:tcPr>
            <w:tcW w:w="2551" w:type="dxa"/>
          </w:tcPr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513" w:type="dxa"/>
            <w:gridSpan w:val="2"/>
          </w:tcPr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Информирование о новых изданиях на заседаниях ММО: </w:t>
            </w:r>
          </w:p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начальных классов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-учителей биологии и химии</w:t>
            </w:r>
          </w:p>
        </w:tc>
        <w:tc>
          <w:tcPr>
            <w:tcW w:w="2268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57632" w:rsidRPr="00D0329C" w:rsidRDefault="00857632" w:rsidP="00857632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513" w:type="dxa"/>
            <w:gridSpan w:val="2"/>
          </w:tcPr>
          <w:p w:rsidR="00857632" w:rsidRPr="00D0329C" w:rsidRDefault="00857632" w:rsidP="008576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Передвижная выставка в ОУ </w:t>
            </w:r>
            <w:r w:rsidRPr="00D0329C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Формирование читательской культуры обучающихся»</w:t>
            </w:r>
          </w:p>
          <w:p w:rsidR="00857632" w:rsidRPr="00D0329C" w:rsidRDefault="00857632" w:rsidP="0085763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  <w:r>
              <w:rPr>
                <w:rFonts w:ascii="Times New Roman" w:hAnsi="Times New Roman"/>
                <w:sz w:val="28"/>
                <w:szCs w:val="28"/>
              </w:rPr>
              <w:t>, МБОУ СОШ №3</w:t>
            </w:r>
          </w:p>
        </w:tc>
        <w:tc>
          <w:tcPr>
            <w:tcW w:w="2551" w:type="dxa"/>
          </w:tcPr>
          <w:p w:rsidR="00857632" w:rsidRPr="00D0329C" w:rsidRDefault="00857632" w:rsidP="00857632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513" w:type="dxa"/>
            <w:gridSpan w:val="2"/>
          </w:tcPr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Выставки: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«Весенние праздники: международный день птиц, день Космонавтики, Пасха, международный день Земли»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«Социально – коммуникативное развитие дошкольников»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57632" w:rsidRPr="00D0329C" w:rsidRDefault="00857632" w:rsidP="00857632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513" w:type="dxa"/>
            <w:gridSpan w:val="2"/>
          </w:tcPr>
          <w:p w:rsidR="00857632" w:rsidRPr="00D0329C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работ «Музейная коллекция» автора Т.И. Меняйловой, вышивка бисером</w:t>
            </w:r>
          </w:p>
        </w:tc>
        <w:tc>
          <w:tcPr>
            <w:tcW w:w="2268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57632" w:rsidRPr="00D0329C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57632" w:rsidRPr="00D0329C" w:rsidRDefault="00857632" w:rsidP="00857632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857632" w:rsidRPr="00FF5489" w:rsidTr="00A14BFC">
        <w:tc>
          <w:tcPr>
            <w:tcW w:w="709" w:type="dxa"/>
          </w:tcPr>
          <w:p w:rsidR="00857632" w:rsidRDefault="00857632" w:rsidP="008576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7513" w:type="dxa"/>
            <w:gridSpan w:val="2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 – класс по изготовлению броши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и «Подвеска в автомобиль к 9 Мая» </w:t>
            </w:r>
          </w:p>
        </w:tc>
        <w:tc>
          <w:tcPr>
            <w:tcW w:w="2268" w:type="dxa"/>
          </w:tcPr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857632" w:rsidRDefault="00857632" w:rsidP="008576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57632" w:rsidRDefault="00857632" w:rsidP="008576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Д.В.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23F61"/>
    <w:multiLevelType w:val="hybridMultilevel"/>
    <w:tmpl w:val="14BA7004"/>
    <w:lvl w:ilvl="0" w:tplc="59DC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643C"/>
    <w:rsid w:val="000D78E8"/>
    <w:rsid w:val="000E48D2"/>
    <w:rsid w:val="000E5500"/>
    <w:rsid w:val="000F080F"/>
    <w:rsid w:val="00103F97"/>
    <w:rsid w:val="001108B4"/>
    <w:rsid w:val="001136C4"/>
    <w:rsid w:val="00131CCF"/>
    <w:rsid w:val="00132648"/>
    <w:rsid w:val="00147F68"/>
    <w:rsid w:val="00151826"/>
    <w:rsid w:val="00152B6D"/>
    <w:rsid w:val="001564DF"/>
    <w:rsid w:val="0016138D"/>
    <w:rsid w:val="00171D6D"/>
    <w:rsid w:val="001B40AC"/>
    <w:rsid w:val="001C0078"/>
    <w:rsid w:val="001C0C93"/>
    <w:rsid w:val="001E1E81"/>
    <w:rsid w:val="001F48C7"/>
    <w:rsid w:val="00214E2D"/>
    <w:rsid w:val="00217F17"/>
    <w:rsid w:val="00237195"/>
    <w:rsid w:val="002378D1"/>
    <w:rsid w:val="00251658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070D"/>
    <w:rsid w:val="00355BD5"/>
    <w:rsid w:val="00370AB2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3D7481"/>
    <w:rsid w:val="00414A28"/>
    <w:rsid w:val="00414F8B"/>
    <w:rsid w:val="00427EA9"/>
    <w:rsid w:val="00456041"/>
    <w:rsid w:val="004B1B2F"/>
    <w:rsid w:val="004B47D4"/>
    <w:rsid w:val="004C34F1"/>
    <w:rsid w:val="004E548A"/>
    <w:rsid w:val="004F2951"/>
    <w:rsid w:val="00506BF7"/>
    <w:rsid w:val="0051006A"/>
    <w:rsid w:val="0053364A"/>
    <w:rsid w:val="00534B41"/>
    <w:rsid w:val="00546AF8"/>
    <w:rsid w:val="005605CE"/>
    <w:rsid w:val="005D5AB2"/>
    <w:rsid w:val="005D6461"/>
    <w:rsid w:val="005F1BF6"/>
    <w:rsid w:val="005F57C7"/>
    <w:rsid w:val="005F6B78"/>
    <w:rsid w:val="00600160"/>
    <w:rsid w:val="006122D3"/>
    <w:rsid w:val="00613A45"/>
    <w:rsid w:val="0065381E"/>
    <w:rsid w:val="00661B20"/>
    <w:rsid w:val="00672586"/>
    <w:rsid w:val="00681FE6"/>
    <w:rsid w:val="006B577F"/>
    <w:rsid w:val="006E1F4C"/>
    <w:rsid w:val="006E5CE3"/>
    <w:rsid w:val="00714B48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3DED"/>
    <w:rsid w:val="00844F6B"/>
    <w:rsid w:val="00857632"/>
    <w:rsid w:val="008919D9"/>
    <w:rsid w:val="008C631B"/>
    <w:rsid w:val="008E68C6"/>
    <w:rsid w:val="008F4B88"/>
    <w:rsid w:val="00914AE5"/>
    <w:rsid w:val="00915DDA"/>
    <w:rsid w:val="0092273D"/>
    <w:rsid w:val="009305DF"/>
    <w:rsid w:val="0094363A"/>
    <w:rsid w:val="00947F34"/>
    <w:rsid w:val="00955262"/>
    <w:rsid w:val="009568B6"/>
    <w:rsid w:val="00961040"/>
    <w:rsid w:val="00984B83"/>
    <w:rsid w:val="00993F02"/>
    <w:rsid w:val="009A3FB5"/>
    <w:rsid w:val="009B14A0"/>
    <w:rsid w:val="009E332B"/>
    <w:rsid w:val="009E60F2"/>
    <w:rsid w:val="00A04D42"/>
    <w:rsid w:val="00A04DD7"/>
    <w:rsid w:val="00A14BFC"/>
    <w:rsid w:val="00A15DAD"/>
    <w:rsid w:val="00A23B94"/>
    <w:rsid w:val="00A26151"/>
    <w:rsid w:val="00A30660"/>
    <w:rsid w:val="00A46742"/>
    <w:rsid w:val="00A55FCA"/>
    <w:rsid w:val="00A712BE"/>
    <w:rsid w:val="00A763B2"/>
    <w:rsid w:val="00AB4C04"/>
    <w:rsid w:val="00AC2F96"/>
    <w:rsid w:val="00AC7EB9"/>
    <w:rsid w:val="00AD3C58"/>
    <w:rsid w:val="00AF0C61"/>
    <w:rsid w:val="00AF37E7"/>
    <w:rsid w:val="00AF48C6"/>
    <w:rsid w:val="00AF75F1"/>
    <w:rsid w:val="00B023A0"/>
    <w:rsid w:val="00B40717"/>
    <w:rsid w:val="00B64015"/>
    <w:rsid w:val="00B65E16"/>
    <w:rsid w:val="00B7216F"/>
    <w:rsid w:val="00B842C2"/>
    <w:rsid w:val="00B85326"/>
    <w:rsid w:val="00B95BE2"/>
    <w:rsid w:val="00BB6442"/>
    <w:rsid w:val="00BD7D45"/>
    <w:rsid w:val="00BE4C9F"/>
    <w:rsid w:val="00BF65BC"/>
    <w:rsid w:val="00C05B20"/>
    <w:rsid w:val="00C2029B"/>
    <w:rsid w:val="00C21120"/>
    <w:rsid w:val="00C41469"/>
    <w:rsid w:val="00C4569E"/>
    <w:rsid w:val="00C74BD3"/>
    <w:rsid w:val="00C85359"/>
    <w:rsid w:val="00CA0805"/>
    <w:rsid w:val="00CB021A"/>
    <w:rsid w:val="00CE1062"/>
    <w:rsid w:val="00CE1A6B"/>
    <w:rsid w:val="00CE6BA0"/>
    <w:rsid w:val="00CF08AF"/>
    <w:rsid w:val="00CF4145"/>
    <w:rsid w:val="00CF63EA"/>
    <w:rsid w:val="00D13368"/>
    <w:rsid w:val="00D262CC"/>
    <w:rsid w:val="00D30B68"/>
    <w:rsid w:val="00D313F2"/>
    <w:rsid w:val="00D4388E"/>
    <w:rsid w:val="00D52DF5"/>
    <w:rsid w:val="00D5575E"/>
    <w:rsid w:val="00D62D38"/>
    <w:rsid w:val="00D70F63"/>
    <w:rsid w:val="00D85B5A"/>
    <w:rsid w:val="00D948F0"/>
    <w:rsid w:val="00DA0452"/>
    <w:rsid w:val="00DB7D54"/>
    <w:rsid w:val="00DC7360"/>
    <w:rsid w:val="00DE3479"/>
    <w:rsid w:val="00DF2576"/>
    <w:rsid w:val="00E0738B"/>
    <w:rsid w:val="00E0752D"/>
    <w:rsid w:val="00E139B1"/>
    <w:rsid w:val="00E42030"/>
    <w:rsid w:val="00E448FD"/>
    <w:rsid w:val="00E47CEA"/>
    <w:rsid w:val="00E53FB2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A14BFC"/>
    <w:pPr>
      <w:spacing w:after="0" w:line="240" w:lineRule="auto"/>
      <w:ind w:left="3960"/>
    </w:pPr>
    <w:rPr>
      <w:rFonts w:ascii="Times New Roman" w:hAnsi="Times New Roman"/>
      <w:sz w:val="28"/>
      <w:szCs w:val="28"/>
    </w:rPr>
  </w:style>
  <w:style w:type="paragraph" w:styleId="a9">
    <w:name w:val="Body Text Indent"/>
    <w:basedOn w:val="a"/>
    <w:link w:val="aa"/>
    <w:rsid w:val="00A14BF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14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14CC-D74A-4A43-B52C-9635451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94</cp:revision>
  <cp:lastPrinted>2016-10-25T10:29:00Z</cp:lastPrinted>
  <dcterms:created xsi:type="dcterms:W3CDTF">2015-02-10T10:05:00Z</dcterms:created>
  <dcterms:modified xsi:type="dcterms:W3CDTF">2020-03-27T04:07:00Z</dcterms:modified>
</cp:coreProperties>
</file>