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25" w:rsidRDefault="004E5D25">
      <w:pPr>
        <w:pStyle w:val="ConsPlusTitle"/>
        <w:ind w:firstLine="540"/>
        <w:jc w:val="both"/>
        <w:outlineLvl w:val="0"/>
      </w:pPr>
      <w:bookmarkStart w:id="0" w:name="_GoBack"/>
      <w:r w:rsidRPr="004E5D25">
        <w:t xml:space="preserve">Закон Свердловской области от 15.07.2013 N 78-ОЗ "Об образовании в Свердловской области" </w:t>
      </w:r>
    </w:p>
    <w:p w:rsidR="004E5D25" w:rsidRDefault="004E5D25">
      <w:pPr>
        <w:pStyle w:val="ConsPlusTitle"/>
        <w:ind w:firstLine="540"/>
        <w:jc w:val="both"/>
        <w:outlineLvl w:val="0"/>
      </w:pPr>
    </w:p>
    <w:p w:rsidR="004E5D25" w:rsidRDefault="004E5D25">
      <w:pPr>
        <w:pStyle w:val="ConsPlusTitle"/>
        <w:ind w:firstLine="540"/>
        <w:jc w:val="both"/>
        <w:outlineLvl w:val="0"/>
      </w:pPr>
      <w:r>
        <w:t>Статья 23.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E5D25" w:rsidRDefault="004E5D25">
      <w:pPr>
        <w:pStyle w:val="ConsPlusNormal"/>
        <w:jc w:val="both"/>
      </w:pPr>
    </w:p>
    <w:p w:rsidR="004E5D25" w:rsidRDefault="004E5D25">
      <w:pPr>
        <w:pStyle w:val="ConsPlusNormal"/>
        <w:ind w:firstLine="540"/>
        <w:jc w:val="both"/>
      </w:pPr>
      <w:bookmarkStart w:id="1" w:name="P2"/>
      <w:bookmarkEnd w:id="1"/>
      <w:r>
        <w:t>В целях материальной поддержки воспитания и обучения детей, посещающих государственные образовательные организации Свердловской области,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следующих размерах: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 xml:space="preserve">Компенсация, указанная в </w:t>
      </w:r>
      <w:hyperlink w:anchor="P2" w:history="1">
        <w:r>
          <w:rPr>
            <w:color w:val="0000FF"/>
          </w:rPr>
          <w:t>части первой</w:t>
        </w:r>
      </w:hyperlink>
      <w:r>
        <w:t xml:space="preserve"> настоящей статьи, предоставляется родителям (законным представителям) детей, посещающих государственные образовательные организации Свердловской области,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</w:t>
      </w:r>
      <w:hyperlink r:id="rId4" w:history="1">
        <w:r>
          <w:rPr>
            <w:color w:val="0000FF"/>
          </w:rPr>
          <w:t>минимума</w:t>
        </w:r>
      </w:hyperlink>
      <w:r>
        <w:t xml:space="preserve"> на душу населения, установленного в Свердловской области.</w:t>
      </w:r>
    </w:p>
    <w:p w:rsidR="004E5D25" w:rsidRDefault="004E5D25">
      <w:pPr>
        <w:pStyle w:val="ConsPlusNormal"/>
        <w:jc w:val="both"/>
      </w:pPr>
      <w:r>
        <w:t xml:space="preserve">(часть введена </w:t>
      </w:r>
      <w:hyperlink r:id="rId5" w:history="1">
        <w:r>
          <w:rPr>
            <w:color w:val="0000FF"/>
          </w:rPr>
          <w:t>Законом</w:t>
        </w:r>
      </w:hyperlink>
      <w:r>
        <w:t xml:space="preserve"> Свердловской области от 02.08.2019 N 70-ОЗ)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 xml:space="preserve">Порядок предоставления компенсации, указанной в </w:t>
      </w:r>
      <w:hyperlink w:anchor="P2" w:history="1">
        <w:r>
          <w:rPr>
            <w:color w:val="0000FF"/>
          </w:rPr>
          <w:t>части первой</w:t>
        </w:r>
      </w:hyperlink>
      <w:r>
        <w:t xml:space="preserve"> настоящей статьи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:rsidR="004E5D25" w:rsidRDefault="004E5D25">
      <w:pPr>
        <w:pStyle w:val="ConsPlusNormal"/>
        <w:jc w:val="both"/>
      </w:pPr>
      <w:r>
        <w:t xml:space="preserve">(часть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Свердловской области от 02.08.2019 N 70-ОЗ)</w:t>
      </w:r>
    </w:p>
    <w:p w:rsidR="004E5D25" w:rsidRDefault="004E5D25">
      <w:pPr>
        <w:pStyle w:val="ConsPlusNormal"/>
        <w:spacing w:before="220"/>
        <w:ind w:firstLine="540"/>
        <w:jc w:val="both"/>
      </w:pPr>
      <w:r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 Правительством Свердловской области в соответствии с </w:t>
      </w:r>
      <w:hyperlink r:id="rId7" w:history="1">
        <w:r>
          <w:rPr>
            <w:color w:val="0000FF"/>
          </w:rPr>
          <w:t>подпунктом 8 пункта 3 статьи 5</w:t>
        </w:r>
      </w:hyperlink>
      <w:r>
        <w:t xml:space="preserve"> настоящего Закона.</w:t>
      </w:r>
    </w:p>
    <w:p w:rsidR="004E5D25" w:rsidRDefault="004E5D25">
      <w:pPr>
        <w:pStyle w:val="ConsPlusNormal"/>
        <w:jc w:val="both"/>
      </w:pPr>
      <w:r>
        <w:t xml:space="preserve">(часть 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02.08.2019 N 70-ОЗ)</w:t>
      </w:r>
      <w:bookmarkEnd w:id="0"/>
    </w:p>
    <w:sectPr w:rsidR="004E5D25" w:rsidSect="00FB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25"/>
    <w:rsid w:val="003E470F"/>
    <w:rsid w:val="004E5D25"/>
    <w:rsid w:val="00A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6F0C-8B92-4D56-A454-6ADF8472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D3ACA4D1AC6E3B25CE40DFB806CC0CDF55956FE52ECAB16FE82D141DC130B81A4EE99DBD30713F1DBB3B67D63D745A7B71D13DA69A457B3EF547PCT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2D3ACA4D1AC6E3B25CE40DFB806CC0CDF55956FE62BCCB26EE82D141DC130B81A4EE99DBD30713F1DB83D62D63D745A7B71D13DA69A457B3EF547PCT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2D3ACA4D1AC6E3B25CE40DFB806CC0CDF55956FE52ECAB16FE82D141DC130B81A4EE99DBD30713F1DBB3B65D63D745A7B71D13DA69A457B3EF547PCT4H" TargetMode="External"/><Relationship Id="rId5" Type="http://schemas.openxmlformats.org/officeDocument/2006/relationships/hyperlink" Target="consultantplus://offline/ref=4D12D3ACA4D1AC6E3B25CE40DFB806CC0CDF55956FE52ECAB16FE82D141DC130B81A4EE99DBD30713F1DBB3A6DD63D745A7B71D13DA69A457B3EF547PCT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12D3ACA4D1AC6E3B25CE40DFB806CC0CDF55956CE62ECEB167B5271C44CD32BF1511EC9AAC30703C03BA387ADF6924P1T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SKOLOVA</dc:creator>
  <cp:keywords/>
  <dc:description/>
  <cp:lastModifiedBy>SVETLANA SKOLOVA</cp:lastModifiedBy>
  <cp:revision>2</cp:revision>
  <dcterms:created xsi:type="dcterms:W3CDTF">2019-12-03T07:19:00Z</dcterms:created>
  <dcterms:modified xsi:type="dcterms:W3CDTF">2019-12-03T07:20:00Z</dcterms:modified>
</cp:coreProperties>
</file>