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85" w:rsidRPr="00F82685" w:rsidRDefault="00F82685" w:rsidP="00F82685">
      <w:pPr>
        <w:jc w:val="right"/>
        <w:rPr>
          <w:rFonts w:ascii="Times New Roman" w:hAnsi="Times New Roman" w:cs="Times New Roman"/>
          <w:sz w:val="24"/>
          <w:szCs w:val="24"/>
        </w:rPr>
      </w:pPr>
      <w:r w:rsidRPr="00F82685">
        <w:rPr>
          <w:rFonts w:ascii="Times New Roman" w:hAnsi="Times New Roman" w:cs="Times New Roman"/>
          <w:sz w:val="24"/>
          <w:szCs w:val="24"/>
        </w:rPr>
        <w:t>УТВЕРЖДАЮ:</w:t>
      </w:r>
    </w:p>
    <w:p w:rsidR="00F82685" w:rsidRPr="00F82685" w:rsidRDefault="00F82685" w:rsidP="00F82685">
      <w:pPr>
        <w:jc w:val="right"/>
        <w:rPr>
          <w:rFonts w:ascii="Times New Roman" w:hAnsi="Times New Roman" w:cs="Times New Roman"/>
          <w:sz w:val="24"/>
          <w:szCs w:val="24"/>
        </w:rPr>
      </w:pPr>
      <w:r w:rsidRPr="00F82685">
        <w:rPr>
          <w:rFonts w:ascii="Times New Roman" w:hAnsi="Times New Roman" w:cs="Times New Roman"/>
          <w:sz w:val="24"/>
          <w:szCs w:val="24"/>
        </w:rPr>
        <w:t xml:space="preserve"> Директора МБОУ СОШ с. Конево</w:t>
      </w:r>
    </w:p>
    <w:p w:rsidR="00F82685" w:rsidRPr="00F82685" w:rsidRDefault="00F82685" w:rsidP="00F8268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____________________Л.В.Орлов</w:t>
      </w:r>
      <w:proofErr w:type="spellEnd"/>
    </w:p>
    <w:p w:rsidR="00F82685" w:rsidRPr="00F82685" w:rsidRDefault="00F82685" w:rsidP="00F82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685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82685" w:rsidRPr="00F82685" w:rsidRDefault="00F82685" w:rsidP="00F82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685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F82685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F82685" w:rsidRPr="00F82685" w:rsidRDefault="00F82685" w:rsidP="00F82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685">
        <w:rPr>
          <w:rFonts w:ascii="Times New Roman" w:hAnsi="Times New Roman" w:cs="Times New Roman"/>
          <w:b/>
          <w:sz w:val="24"/>
          <w:szCs w:val="24"/>
        </w:rPr>
        <w:t xml:space="preserve">МБОУ СОШ с. Конево </w:t>
      </w:r>
      <w:r w:rsidRPr="00F82685">
        <w:rPr>
          <w:rFonts w:ascii="Times New Roman" w:hAnsi="Times New Roman" w:cs="Times New Roman"/>
          <w:sz w:val="24"/>
          <w:szCs w:val="24"/>
        </w:rPr>
        <w:t>за 2018-2019 учебный год</w:t>
      </w:r>
    </w:p>
    <w:tbl>
      <w:tblPr>
        <w:tblStyle w:val="a4"/>
        <w:tblW w:w="0" w:type="auto"/>
        <w:tblInd w:w="-567" w:type="dxa"/>
        <w:tblLook w:val="04A0"/>
      </w:tblPr>
      <w:tblGrid>
        <w:gridCol w:w="817"/>
        <w:gridCol w:w="8080"/>
        <w:gridCol w:w="5889"/>
      </w:tblGrid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14786" w:type="dxa"/>
            <w:gridSpan w:val="3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ОО недостаточно эффективно функционирует форма обратной связи. 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 На родительском собрании доведена информация о существующем сайте ОУ, о возможности электронного обращения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субъектов образовательной деятельности о </w:t>
            </w: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материально-техническом и информационном обеспечении образовательного процесса.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ОУ </w:t>
            </w:r>
          </w:p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Недостаточность сведений о педагогических работниках организации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На сайте обновлена информация о педагогических сотрудниках.</w:t>
            </w:r>
          </w:p>
        </w:tc>
      </w:tr>
      <w:tr w:rsidR="00F82685" w:rsidRPr="00F82685" w:rsidTr="000B7CC6">
        <w:tc>
          <w:tcPr>
            <w:tcW w:w="8897" w:type="dxa"/>
            <w:gridSpan w:val="2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. Комфортность условий предоставления услуг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Недостаточный уровень реализации условий охраны и укрепления здоровья обучающихся.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В  рамках внеурочной деятельности введены часы ОФП 1-4,6 классах</w:t>
            </w:r>
          </w:p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В рамках дополнительного образования введены «</w:t>
            </w:r>
            <w:proofErr w:type="spell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  <w:proofErr w:type="gramEnd"/>
          </w:p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( спортивные танцы)  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Отсутствуют условия для получения образовательных услуг с применением дистанционных технологий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Не выполнено</w:t>
            </w:r>
          </w:p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Узкий спектр услуг дополнительного образования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Для расширения спектра программ дополнительного образования привлечены  к образовательному процессу специалисты  учреждений дополнительного образования</w:t>
            </w:r>
          </w:p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СЮН – 1 чел. </w:t>
            </w:r>
            <w:proofErr w:type="spell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М.А. направление   «Патриотический клуб»</w:t>
            </w:r>
          </w:p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 педагог доп</w:t>
            </w:r>
            <w:proofErr w:type="gram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F82685" w:rsidRPr="00F82685" w:rsidRDefault="00F82685" w:rsidP="000B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</w:t>
            </w:r>
            <w:proofErr w:type="spell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Низкий уровеньинформированности населения об услугах, оказываемых ОО во внеурочное время.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на сайте ОУ  обновляется информация о проведенных культурно- массовых, спортивных и иных мероприятиях</w:t>
            </w:r>
            <w:proofErr w:type="gramStart"/>
            <w:r w:rsidRPr="00F8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родительском собрании сообщается  о работе кружков, секций в рамках дополнительного образования. Выставлена информация о кружках  на сайте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Низкий уровень участия обучающихся в мероприятиях (олимпиады, выставки, конкурсы, смотры), на региональном, областном, всероссийском уровне</w:t>
            </w:r>
            <w:proofErr w:type="gramEnd"/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( участие в олимпиадах, конкурсах платное, семьи неплатежеспособные)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Недостаточное качество оказываемых видов помощи всем субьектам образовательного процесса (психолого-педагогической, медицинской или социальной).</w:t>
            </w:r>
          </w:p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педагог, </w:t>
            </w:r>
            <w:proofErr w:type="spell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отвественный</w:t>
            </w:r>
            <w:proofErr w:type="spell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детьми категории группы риска проходил курсы повышения квалификации:</w:t>
            </w:r>
          </w:p>
          <w:p w:rsidR="00F82685" w:rsidRPr="00F82685" w:rsidRDefault="00F82685" w:rsidP="000B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sz w:val="24"/>
                <w:szCs w:val="24"/>
              </w:rPr>
              <w:t xml:space="preserve">   К образовательному процессу привлекался логопед в течение 2018 – 2019 года</w:t>
            </w:r>
            <w:proofErr w:type="gram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2685">
              <w:rPr>
                <w:rFonts w:ascii="Times New Roman" w:hAnsi="Times New Roman" w:cs="Times New Roman"/>
                <w:sz w:val="24"/>
                <w:szCs w:val="24"/>
              </w:rPr>
              <w:t>казывалась консультативная и практическая помощь родителям и педагогам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Недостаточные условия для</w:t>
            </w:r>
            <w:r w:rsidRPr="00F82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>В рамках работы с детьми с ОВЗ используется личностно-ориентированный подход.</w:t>
            </w:r>
          </w:p>
          <w:p w:rsidR="00F82685" w:rsidRPr="00F82685" w:rsidRDefault="00F82685" w:rsidP="000B7CC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>Осуществляется домашнее обучение</w:t>
            </w:r>
          </w:p>
          <w:p w:rsidR="00F82685" w:rsidRPr="00F82685" w:rsidRDefault="00F82685" w:rsidP="000B7CC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 xml:space="preserve"> В образовательные программы внесены изменения </w:t>
            </w:r>
            <w:proofErr w:type="gramStart"/>
            <w:r w:rsidRPr="00F82685">
              <w:rPr>
                <w:sz w:val="24"/>
                <w:szCs w:val="24"/>
              </w:rPr>
              <w:t>с</w:t>
            </w:r>
            <w:proofErr w:type="gramEnd"/>
            <w:r w:rsidRPr="00F82685">
              <w:rPr>
                <w:sz w:val="24"/>
                <w:szCs w:val="24"/>
              </w:rPr>
              <w:t xml:space="preserve">    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Недостаточный уровень доброжелательности и вежливости работников ОО.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>Проведен тренинг для  сотрудников и педагогов</w:t>
            </w:r>
          </w:p>
          <w:p w:rsidR="00F82685" w:rsidRPr="00F82685" w:rsidRDefault="00F82685" w:rsidP="000B7CC6">
            <w:pPr>
              <w:pStyle w:val="a3"/>
              <w:ind w:left="-108"/>
              <w:jc w:val="center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 xml:space="preserve"> «Все мы разные»   март 2019</w:t>
            </w: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F8268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услуг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82685" w:rsidRPr="00F82685" w:rsidTr="000B7CC6">
        <w:tc>
          <w:tcPr>
            <w:tcW w:w="817" w:type="dxa"/>
          </w:tcPr>
          <w:p w:rsidR="00F82685" w:rsidRPr="00F82685" w:rsidRDefault="00F82685" w:rsidP="000B7C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82685" w:rsidRPr="00F82685" w:rsidRDefault="00F82685" w:rsidP="000B7CC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826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Недостаточный уровень удовлетворенности условиями предоставления образовательных услуг</w:t>
            </w:r>
          </w:p>
        </w:tc>
        <w:tc>
          <w:tcPr>
            <w:tcW w:w="5889" w:type="dxa"/>
          </w:tcPr>
          <w:p w:rsidR="00F82685" w:rsidRPr="00F82685" w:rsidRDefault="00F82685" w:rsidP="000B7CC6">
            <w:pPr>
              <w:pStyle w:val="a3"/>
              <w:ind w:left="-76"/>
              <w:jc w:val="both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 xml:space="preserve"> Проведено анкетирование родителей учащихся с целью выявления уровня удовлетворенности  условиями  образовательного процесса.</w:t>
            </w:r>
          </w:p>
          <w:p w:rsidR="00F82685" w:rsidRPr="00F82685" w:rsidRDefault="00F82685" w:rsidP="000B7CC6">
            <w:pPr>
              <w:pStyle w:val="a3"/>
              <w:ind w:left="-76"/>
              <w:jc w:val="both"/>
              <w:rPr>
                <w:sz w:val="24"/>
                <w:szCs w:val="24"/>
              </w:rPr>
            </w:pPr>
            <w:r w:rsidRPr="00F82685">
              <w:rPr>
                <w:sz w:val="24"/>
                <w:szCs w:val="24"/>
              </w:rPr>
              <w:t xml:space="preserve"> В школе в 2018-2019 проведен ремонт, произведена замена деревянных оконных рам на ПХВ (в 4 кабинетах)</w:t>
            </w:r>
            <w:proofErr w:type="gramStart"/>
            <w:r w:rsidRPr="00F82685">
              <w:rPr>
                <w:sz w:val="24"/>
                <w:szCs w:val="24"/>
              </w:rPr>
              <w:t>,с</w:t>
            </w:r>
            <w:proofErr w:type="gramEnd"/>
            <w:r w:rsidRPr="00F82685">
              <w:rPr>
                <w:sz w:val="24"/>
                <w:szCs w:val="24"/>
              </w:rPr>
              <w:t xml:space="preserve">ветильников на светодиодные,   планируется замена окон в 2х кабинетах: технологии и </w:t>
            </w:r>
            <w:r w:rsidRPr="00F82685">
              <w:rPr>
                <w:sz w:val="24"/>
                <w:szCs w:val="24"/>
              </w:rPr>
              <w:lastRenderedPageBreak/>
              <w:t>внеурочной деятельности</w:t>
            </w:r>
          </w:p>
          <w:p w:rsidR="00F82685" w:rsidRPr="00F82685" w:rsidRDefault="00F82685" w:rsidP="000B7CC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25523" w:rsidRPr="00F82685" w:rsidRDefault="00C25523">
      <w:pPr>
        <w:rPr>
          <w:rFonts w:ascii="Times New Roman" w:hAnsi="Times New Roman" w:cs="Times New Roman"/>
          <w:sz w:val="24"/>
          <w:szCs w:val="24"/>
        </w:rPr>
      </w:pPr>
    </w:p>
    <w:sectPr w:rsidR="00C25523" w:rsidRPr="00F82685" w:rsidSect="00F826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685"/>
    <w:rsid w:val="00C25523"/>
    <w:rsid w:val="00F8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826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2019-10-23T10:46:00Z</dcterms:created>
  <dcterms:modified xsi:type="dcterms:W3CDTF">2019-10-23T10:47:00Z</dcterms:modified>
</cp:coreProperties>
</file>